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CF56" w14:textId="77777777" w:rsidR="0032591F" w:rsidRPr="00CE4592" w:rsidRDefault="0032591F" w:rsidP="0032591F">
      <w:pPr>
        <w:jc w:val="center"/>
        <w:rPr>
          <w:rFonts w:asciiTheme="minorHAnsi" w:hAnsiTheme="minorHAnsi" w:cstheme="minorHAnsi"/>
          <w:b/>
        </w:rPr>
      </w:pPr>
      <w:r w:rsidRPr="00CE4592">
        <w:rPr>
          <w:rFonts w:asciiTheme="minorHAnsi" w:hAnsiTheme="minorHAnsi" w:cstheme="minorHAnsi"/>
          <w:b/>
        </w:rPr>
        <w:t>OBCHODNÍ PODMÍNKY</w:t>
      </w:r>
    </w:p>
    <w:p w14:paraId="7F47E271" w14:textId="77777777" w:rsidR="0032591F" w:rsidRPr="00CE4592" w:rsidRDefault="0032591F" w:rsidP="0032591F">
      <w:pPr>
        <w:jc w:val="center"/>
        <w:rPr>
          <w:rFonts w:asciiTheme="minorHAnsi" w:hAnsiTheme="minorHAnsi" w:cstheme="minorHAnsi"/>
        </w:rPr>
      </w:pPr>
    </w:p>
    <w:p w14:paraId="03C6FED8" w14:textId="77777777" w:rsidR="0032591F" w:rsidRPr="00CE4592" w:rsidRDefault="006F246C" w:rsidP="0032591F">
      <w:pPr>
        <w:jc w:val="center"/>
        <w:rPr>
          <w:rFonts w:asciiTheme="minorHAnsi" w:hAnsiTheme="minorHAnsi" w:cstheme="minorHAnsi"/>
        </w:rPr>
      </w:pPr>
      <w:r w:rsidRPr="00CE4592">
        <w:rPr>
          <w:rFonts w:asciiTheme="minorHAnsi" w:hAnsiTheme="minorHAnsi" w:cstheme="minorHAnsi"/>
        </w:rPr>
        <w:t>ZM Design</w:t>
      </w:r>
    </w:p>
    <w:p w14:paraId="042B4644" w14:textId="77777777" w:rsidR="006F246C" w:rsidRPr="00CE4592" w:rsidRDefault="00CE4592" w:rsidP="00CE4592">
      <w:pPr>
        <w:jc w:val="center"/>
        <w:rPr>
          <w:rFonts w:asciiTheme="minorHAnsi" w:hAnsiTheme="minorHAnsi" w:cstheme="minorHAnsi"/>
        </w:rPr>
      </w:pPr>
      <w:r w:rsidRPr="00CE4592">
        <w:rPr>
          <w:rFonts w:asciiTheme="minorHAnsi" w:hAnsiTheme="minorHAnsi" w:cstheme="minorHAnsi"/>
        </w:rPr>
        <w:t xml:space="preserve">Ing. </w:t>
      </w:r>
      <w:r w:rsidR="006F246C" w:rsidRPr="00CE4592">
        <w:rPr>
          <w:rFonts w:asciiTheme="minorHAnsi" w:hAnsiTheme="minorHAnsi" w:cstheme="minorHAnsi"/>
        </w:rPr>
        <w:t>Miroslav Zábranský</w:t>
      </w:r>
    </w:p>
    <w:p w14:paraId="0B334F1C" w14:textId="77777777" w:rsidR="0032591F" w:rsidRPr="00CE4592" w:rsidRDefault="0032591F" w:rsidP="0032591F">
      <w:pPr>
        <w:jc w:val="center"/>
        <w:rPr>
          <w:rFonts w:asciiTheme="minorHAnsi" w:hAnsiTheme="minorHAnsi" w:cstheme="minorHAnsi"/>
        </w:rPr>
      </w:pPr>
      <w:r w:rsidRPr="00CE4592">
        <w:rPr>
          <w:rFonts w:asciiTheme="minorHAnsi" w:hAnsiTheme="minorHAnsi" w:cstheme="minorHAnsi"/>
          <w:lang w:eastAsia="cs-CZ"/>
        </w:rPr>
        <w:t xml:space="preserve">se sídlem </w:t>
      </w:r>
      <w:r w:rsidR="006F246C" w:rsidRPr="00CE4592">
        <w:rPr>
          <w:rFonts w:asciiTheme="minorHAnsi" w:hAnsiTheme="minorHAnsi" w:cstheme="minorHAnsi"/>
        </w:rPr>
        <w:t>Manětínská 15, 323 00 Plzeň</w:t>
      </w:r>
    </w:p>
    <w:p w14:paraId="4A6EA5AF" w14:textId="77777777" w:rsidR="0032591F" w:rsidRPr="00CE4592" w:rsidRDefault="0032591F" w:rsidP="0032591F">
      <w:pPr>
        <w:jc w:val="center"/>
        <w:rPr>
          <w:rFonts w:asciiTheme="minorHAnsi" w:hAnsiTheme="minorHAnsi" w:cstheme="minorHAnsi"/>
        </w:rPr>
      </w:pPr>
      <w:r w:rsidRPr="00CE4592">
        <w:rPr>
          <w:rFonts w:asciiTheme="minorHAnsi" w:hAnsiTheme="minorHAnsi" w:cstheme="minorHAnsi"/>
          <w:lang w:eastAsia="cs-CZ"/>
        </w:rPr>
        <w:t xml:space="preserve">identifikační číslo: </w:t>
      </w:r>
      <w:r w:rsidR="006F246C" w:rsidRPr="00CE4592">
        <w:rPr>
          <w:rFonts w:asciiTheme="minorHAnsi" w:hAnsiTheme="minorHAnsi" w:cstheme="minorHAnsi"/>
          <w:lang w:eastAsia="cs-CZ"/>
        </w:rPr>
        <w:t>17118948</w:t>
      </w:r>
    </w:p>
    <w:p w14:paraId="11D7137A" w14:textId="77777777" w:rsidR="0032591F" w:rsidRDefault="0032591F" w:rsidP="0032591F">
      <w:pPr>
        <w:jc w:val="center"/>
        <w:rPr>
          <w:rFonts w:asciiTheme="minorHAnsi" w:hAnsiTheme="minorHAnsi" w:cstheme="minorHAnsi"/>
        </w:rPr>
      </w:pPr>
      <w:r w:rsidRPr="00CE4592">
        <w:rPr>
          <w:rFonts w:asciiTheme="minorHAnsi" w:hAnsiTheme="minorHAnsi" w:cstheme="minorHAnsi"/>
        </w:rPr>
        <w:t xml:space="preserve">pro prodej zboží prostřednictvím on-line obchodu umístěného na internetové adrese </w:t>
      </w:r>
      <w:r w:rsidR="006F246C" w:rsidRPr="00CE4592">
        <w:rPr>
          <w:rFonts w:asciiTheme="minorHAnsi" w:hAnsiTheme="minorHAnsi" w:cstheme="minorHAnsi"/>
        </w:rPr>
        <w:t>eshop.zmdesign.cz</w:t>
      </w:r>
    </w:p>
    <w:p w14:paraId="0312EE30" w14:textId="77777777" w:rsidR="00C04EAC" w:rsidRPr="00CE4592" w:rsidRDefault="00C04EAC" w:rsidP="0032591F">
      <w:pPr>
        <w:jc w:val="center"/>
        <w:rPr>
          <w:rFonts w:asciiTheme="minorHAnsi" w:hAnsiTheme="minorHAnsi" w:cstheme="minorHAnsi"/>
        </w:rPr>
      </w:pPr>
    </w:p>
    <w:p w14:paraId="08486A21" w14:textId="77777777" w:rsidR="0032591F" w:rsidRPr="00CE4592" w:rsidRDefault="0032591F" w:rsidP="0032591F">
      <w:pPr>
        <w:pStyle w:val="Prvniuroven"/>
        <w:rPr>
          <w:rFonts w:asciiTheme="minorHAnsi" w:hAnsiTheme="minorHAnsi" w:cstheme="minorHAnsi"/>
          <w:szCs w:val="22"/>
        </w:rPr>
      </w:pPr>
      <w:r w:rsidRPr="00CE4592">
        <w:rPr>
          <w:rFonts w:asciiTheme="minorHAnsi" w:hAnsiTheme="minorHAnsi" w:cstheme="minorHAnsi"/>
          <w:szCs w:val="22"/>
        </w:rPr>
        <w:t>ÚVODNÍ USTANOVENÍ</w:t>
      </w:r>
    </w:p>
    <w:p w14:paraId="5D1C1A6D"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Tyto obchodní podmínky (dále jen „</w:t>
      </w:r>
      <w:r w:rsidRPr="00CE4592">
        <w:rPr>
          <w:rFonts w:asciiTheme="minorHAnsi" w:hAnsiTheme="minorHAnsi" w:cstheme="minorHAnsi"/>
          <w:b/>
          <w:szCs w:val="22"/>
        </w:rPr>
        <w:t>obchodní podmínky</w:t>
      </w:r>
      <w:r w:rsidRPr="00CE4592">
        <w:rPr>
          <w:rFonts w:asciiTheme="minorHAnsi" w:hAnsiTheme="minorHAnsi" w:cstheme="minorHAnsi"/>
          <w:szCs w:val="22"/>
        </w:rPr>
        <w:t xml:space="preserve">“) </w:t>
      </w:r>
      <w:r w:rsidR="000E16A8">
        <w:rPr>
          <w:rFonts w:asciiTheme="minorHAnsi" w:hAnsiTheme="minorHAnsi" w:cstheme="minorHAnsi"/>
          <w:szCs w:val="22"/>
        </w:rPr>
        <w:t xml:space="preserve">podnikatelského subjektu </w:t>
      </w:r>
      <w:r w:rsidR="000E16A8" w:rsidRPr="000E16A8">
        <w:rPr>
          <w:rFonts w:asciiTheme="minorHAnsi" w:hAnsiTheme="minorHAnsi" w:cstheme="minorHAnsi"/>
          <w:b/>
          <w:szCs w:val="22"/>
        </w:rPr>
        <w:t>ZM Design – Ing. Miroslav Zábranský</w:t>
      </w:r>
      <w:r w:rsidRPr="000E16A8">
        <w:rPr>
          <w:rFonts w:asciiTheme="minorHAnsi" w:hAnsiTheme="minorHAnsi" w:cstheme="minorHAnsi"/>
          <w:b/>
          <w:szCs w:val="22"/>
        </w:rPr>
        <w:t>, se sídlem</w:t>
      </w:r>
      <w:r w:rsidR="00CE4592" w:rsidRPr="000E16A8">
        <w:rPr>
          <w:rFonts w:asciiTheme="minorHAnsi" w:hAnsiTheme="minorHAnsi" w:cstheme="minorHAnsi"/>
          <w:b/>
          <w:szCs w:val="22"/>
        </w:rPr>
        <w:t xml:space="preserve"> v Plzni, Manětínská 15</w:t>
      </w:r>
      <w:r w:rsidRPr="000E16A8">
        <w:rPr>
          <w:rFonts w:asciiTheme="minorHAnsi" w:hAnsiTheme="minorHAnsi" w:cstheme="minorHAnsi"/>
          <w:b/>
          <w:szCs w:val="22"/>
        </w:rPr>
        <w:t xml:space="preserve">, identifikační číslo: </w:t>
      </w:r>
      <w:r w:rsidR="00CE4592" w:rsidRPr="000E16A8">
        <w:rPr>
          <w:rFonts w:asciiTheme="minorHAnsi" w:hAnsiTheme="minorHAnsi" w:cstheme="minorHAnsi"/>
          <w:b/>
          <w:szCs w:val="22"/>
        </w:rPr>
        <w:t>17118948</w:t>
      </w:r>
      <w:r w:rsidR="00CE4592" w:rsidRPr="00CE4592">
        <w:rPr>
          <w:rFonts w:asciiTheme="minorHAnsi" w:hAnsiTheme="minorHAnsi" w:cstheme="minorHAnsi"/>
          <w:szCs w:val="22"/>
        </w:rPr>
        <w:t>,</w:t>
      </w:r>
      <w:r w:rsidRPr="00CE4592">
        <w:rPr>
          <w:rFonts w:asciiTheme="minorHAnsi" w:hAnsiTheme="minorHAnsi" w:cstheme="minorHAnsi"/>
          <w:szCs w:val="22"/>
        </w:rPr>
        <w:t xml:space="preserve"> (dále jen „</w:t>
      </w:r>
      <w:r w:rsidRPr="00CE4592">
        <w:rPr>
          <w:rFonts w:asciiTheme="minorHAnsi" w:hAnsiTheme="minorHAnsi" w:cstheme="minorHAnsi"/>
          <w:b/>
          <w:szCs w:val="22"/>
        </w:rPr>
        <w:t>prodávající</w:t>
      </w:r>
      <w:r w:rsidRPr="00CE4592">
        <w:rPr>
          <w:rFonts w:asciiTheme="minorHAnsi" w:hAnsiTheme="minorHAnsi" w:cstheme="minorHAnsi"/>
          <w:szCs w:val="22"/>
        </w:rPr>
        <w:t>“) upr</w:t>
      </w:r>
      <w:r w:rsidR="00F473F9" w:rsidRPr="00CE4592">
        <w:rPr>
          <w:rFonts w:asciiTheme="minorHAnsi" w:hAnsiTheme="minorHAnsi" w:cstheme="minorHAnsi"/>
          <w:szCs w:val="22"/>
        </w:rPr>
        <w:t>avují v souladu s ustanovením § </w:t>
      </w:r>
      <w:r w:rsidRPr="00CE4592">
        <w:rPr>
          <w:rFonts w:asciiTheme="minorHAnsi" w:hAnsiTheme="minorHAnsi" w:cstheme="minorHAnsi"/>
          <w:szCs w:val="22"/>
        </w:rPr>
        <w:t>1751 odst. 1 zákona č. 89/2012 Sb., občanský zákoník, ve znění pozdějších předpisů (dále jen „</w:t>
      </w:r>
      <w:r w:rsidRPr="00CE4592">
        <w:rPr>
          <w:rFonts w:asciiTheme="minorHAnsi" w:hAnsiTheme="minorHAnsi" w:cstheme="minorHAnsi"/>
          <w:b/>
          <w:szCs w:val="22"/>
        </w:rPr>
        <w:t>občanský zákoník</w:t>
      </w:r>
      <w:r w:rsidRPr="00CE4592">
        <w:rPr>
          <w:rFonts w:asciiTheme="minorHAnsi" w:hAnsiTheme="minorHAnsi" w:cstheme="minorHAnsi"/>
          <w:szCs w:val="22"/>
        </w:rPr>
        <w:t>“) vzájemná práva a povinnosti smluvních stran vzniklé v souvislosti nebo na základě kupní smlouvy (dále jen „</w:t>
      </w:r>
      <w:r w:rsidRPr="00CE4592">
        <w:rPr>
          <w:rFonts w:asciiTheme="minorHAnsi" w:hAnsiTheme="minorHAnsi" w:cstheme="minorHAnsi"/>
          <w:b/>
          <w:szCs w:val="22"/>
        </w:rPr>
        <w:t>kupní smlouva</w:t>
      </w:r>
      <w:r w:rsidRPr="00CE4592">
        <w:rPr>
          <w:rFonts w:asciiTheme="minorHAnsi" w:hAnsiTheme="minorHAnsi" w:cstheme="minorHAnsi"/>
          <w:szCs w:val="22"/>
        </w:rPr>
        <w:t>“) uzavírané mezi prodávajícím a jinou fyzickou osobou (dále jen „</w:t>
      </w:r>
      <w:r w:rsidRPr="00CE4592">
        <w:rPr>
          <w:rFonts w:asciiTheme="minorHAnsi" w:hAnsiTheme="minorHAnsi" w:cstheme="minorHAnsi"/>
          <w:b/>
          <w:szCs w:val="22"/>
        </w:rPr>
        <w:t>kupující</w:t>
      </w:r>
      <w:r w:rsidRPr="00CE4592">
        <w:rPr>
          <w:rFonts w:asciiTheme="minorHAnsi" w:hAnsiTheme="minorHAnsi" w:cstheme="minorHAnsi"/>
          <w:szCs w:val="22"/>
        </w:rPr>
        <w:t xml:space="preserve">“) prostřednictvím internetového obchodu prodávajícího. Internetový obchod je prodávajícím provozován na webové stránce umístěné na internetové adrese </w:t>
      </w:r>
      <w:r w:rsidR="00CE4592" w:rsidRPr="00CE4592">
        <w:rPr>
          <w:rFonts w:asciiTheme="minorHAnsi" w:hAnsiTheme="minorHAnsi" w:cstheme="minorHAnsi"/>
          <w:b/>
          <w:szCs w:val="22"/>
        </w:rPr>
        <w:t>eshop.zmdesign.cz</w:t>
      </w:r>
      <w:r w:rsidRPr="00CE4592">
        <w:rPr>
          <w:rFonts w:asciiTheme="minorHAnsi" w:hAnsiTheme="minorHAnsi" w:cstheme="minorHAnsi"/>
          <w:szCs w:val="22"/>
        </w:rPr>
        <w:t xml:space="preserve"> (dále jen „</w:t>
      </w:r>
      <w:r w:rsidRPr="00CE4592">
        <w:rPr>
          <w:rFonts w:asciiTheme="minorHAnsi" w:hAnsiTheme="minorHAnsi" w:cstheme="minorHAnsi"/>
          <w:b/>
          <w:szCs w:val="22"/>
        </w:rPr>
        <w:t>webová stránka</w:t>
      </w:r>
      <w:r w:rsidRPr="00CE4592">
        <w:rPr>
          <w:rFonts w:asciiTheme="minorHAnsi" w:hAnsiTheme="minorHAnsi" w:cstheme="minorHAnsi"/>
          <w:szCs w:val="22"/>
        </w:rPr>
        <w:t>“), a to prostřednictvím rozhraní webové stránky (dále jen „</w:t>
      </w:r>
      <w:r w:rsidRPr="00CE4592">
        <w:rPr>
          <w:rFonts w:asciiTheme="minorHAnsi" w:hAnsiTheme="minorHAnsi" w:cstheme="minorHAnsi"/>
          <w:b/>
          <w:szCs w:val="22"/>
        </w:rPr>
        <w:t>webové rozhraní obchodu</w:t>
      </w:r>
      <w:r w:rsidRPr="00CE4592">
        <w:rPr>
          <w:rFonts w:asciiTheme="minorHAnsi" w:hAnsiTheme="minorHAnsi" w:cstheme="minorHAnsi"/>
          <w:szCs w:val="22"/>
        </w:rPr>
        <w:t>“).</w:t>
      </w:r>
    </w:p>
    <w:p w14:paraId="1A2EBF67"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Obchodní podmínky se nevztahují na případy, kdy osoba, která má v úmyslu nakoupit zboží od prodávajícího, je právnickou osobou či osobou, je</w:t>
      </w:r>
      <w:r w:rsidR="00F473F9" w:rsidRPr="00CE4592">
        <w:rPr>
          <w:rFonts w:asciiTheme="minorHAnsi" w:hAnsiTheme="minorHAnsi" w:cstheme="minorHAnsi"/>
          <w:szCs w:val="22"/>
        </w:rPr>
        <w:t>ž jedná při objednávání zboží v </w:t>
      </w:r>
      <w:r w:rsidRPr="00CE4592">
        <w:rPr>
          <w:rFonts w:asciiTheme="minorHAnsi" w:hAnsiTheme="minorHAnsi" w:cstheme="minorHAnsi"/>
          <w:szCs w:val="22"/>
        </w:rPr>
        <w:t>rámci své podnikatelské činnosti nebo v rámci svého samostatného výkonu povolání.</w:t>
      </w:r>
    </w:p>
    <w:p w14:paraId="0E71879F"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Ustanovení odchylná od obchodních podmínek je možné sjednat v kupní smlouvě. Odchylná ujednání v kupní smlouvě mají přednost před ustanoveními obchodních podmínek.</w:t>
      </w:r>
    </w:p>
    <w:p w14:paraId="346C90E4"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Ustanovení obchodních podmínek jsou nedílnou součástí kupní smlouvy. Kupní smlouva a obchodní podmínky jsou vyhotoveny v českém jazyce. Kupní smlouvu lze uzavřít v českém jazyce.</w:t>
      </w:r>
    </w:p>
    <w:p w14:paraId="43FF4229"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Znění obchodních podmínek může prodávající měnit či doplňovat. Tímto ustanovením nejsou dotčena práva a povinnosti vzniklá po dobu účinnosti předchozího znění obchodních podmínek.</w:t>
      </w:r>
    </w:p>
    <w:p w14:paraId="3299F5BD" w14:textId="77777777" w:rsidR="0032591F" w:rsidRPr="00CE4592" w:rsidRDefault="0032591F" w:rsidP="0032591F">
      <w:pPr>
        <w:pStyle w:val="Prvniuroven"/>
        <w:rPr>
          <w:rFonts w:asciiTheme="minorHAnsi" w:hAnsiTheme="minorHAnsi" w:cstheme="minorHAnsi"/>
          <w:szCs w:val="22"/>
        </w:rPr>
      </w:pPr>
      <w:r w:rsidRPr="00CE4592">
        <w:rPr>
          <w:rFonts w:asciiTheme="minorHAnsi" w:hAnsiTheme="minorHAnsi" w:cstheme="minorHAnsi"/>
          <w:szCs w:val="22"/>
        </w:rPr>
        <w:t>UŽIVATELSKÝ ÚČET</w:t>
      </w:r>
    </w:p>
    <w:p w14:paraId="57751B24"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Na základě registrace kupujícího provedené na webové stránce může kupující přistupovat do svého uživatelského rozhraní. Ze svého uživatelského rozhraní může kupující provádět objednávání zboží (dále jen „</w:t>
      </w:r>
      <w:r w:rsidRPr="00CE4592">
        <w:rPr>
          <w:rFonts w:asciiTheme="minorHAnsi" w:hAnsiTheme="minorHAnsi" w:cstheme="minorHAnsi"/>
          <w:b/>
          <w:szCs w:val="22"/>
        </w:rPr>
        <w:t>uživatelský účet</w:t>
      </w:r>
      <w:r w:rsidR="00F473F9" w:rsidRPr="00CE4592">
        <w:rPr>
          <w:rFonts w:asciiTheme="minorHAnsi" w:hAnsiTheme="minorHAnsi" w:cstheme="minorHAnsi"/>
          <w:szCs w:val="22"/>
        </w:rPr>
        <w:t>“). V případě, že to </w:t>
      </w:r>
      <w:r w:rsidRPr="00CE4592">
        <w:rPr>
          <w:rFonts w:asciiTheme="minorHAnsi" w:hAnsiTheme="minorHAnsi" w:cstheme="minorHAnsi"/>
          <w:szCs w:val="22"/>
        </w:rPr>
        <w:t>webové rozhraní obchodu umožňuje, může kupující provádět objednávání zboží též bez registrace přímo z webového rozhraní obchodu.</w:t>
      </w:r>
    </w:p>
    <w:p w14:paraId="429F18DB"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14:paraId="6C896F29"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lastRenderedPageBreak/>
        <w:t>Přístup k uživatelskému účtu je zabezpečen uživatelským jménem a heslem. Kupující je povinen zachovávat mlčenlivost ohledně informací nezbytných k přístupu do jeho uživatelského účtu.</w:t>
      </w:r>
    </w:p>
    <w:p w14:paraId="6F7A5D6B"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Kupující není oprávněn umožnit využívání uživatelského účtu třetím osobám.</w:t>
      </w:r>
    </w:p>
    <w:p w14:paraId="445ED6DE"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 xml:space="preserve">Prodávající může zrušit uživatelský účet, a to zejména v případě, kdy kupující svůj uživatelský účet déle než </w:t>
      </w:r>
      <w:r w:rsidR="000E16A8" w:rsidRPr="000E16A8">
        <w:rPr>
          <w:rFonts w:asciiTheme="minorHAnsi" w:hAnsiTheme="minorHAnsi" w:cstheme="minorHAnsi"/>
          <w:b/>
          <w:szCs w:val="22"/>
        </w:rPr>
        <w:t>jeden rok</w:t>
      </w:r>
      <w:r w:rsidRPr="00CE4592">
        <w:rPr>
          <w:rFonts w:asciiTheme="minorHAnsi" w:hAnsiTheme="minorHAnsi" w:cstheme="minorHAnsi"/>
          <w:szCs w:val="22"/>
        </w:rPr>
        <w:t xml:space="preserve"> nevyužívá, či v případě, kdy kupující poruší své povinnosti z kupní smlouvy (včetně obchodních podmínek).</w:t>
      </w:r>
    </w:p>
    <w:p w14:paraId="0565EC60"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3229DDAB" w14:textId="77777777" w:rsidR="0032591F" w:rsidRPr="00CE4592" w:rsidRDefault="0032591F" w:rsidP="0032591F">
      <w:pPr>
        <w:pStyle w:val="Prvniuroven"/>
        <w:rPr>
          <w:rFonts w:asciiTheme="minorHAnsi" w:hAnsiTheme="minorHAnsi" w:cstheme="minorHAnsi"/>
          <w:szCs w:val="22"/>
        </w:rPr>
      </w:pPr>
      <w:r w:rsidRPr="00CE4592">
        <w:rPr>
          <w:rFonts w:asciiTheme="minorHAnsi" w:hAnsiTheme="minorHAnsi" w:cstheme="minorHAnsi"/>
          <w:szCs w:val="22"/>
        </w:rPr>
        <w:t>UZAVŘENÍ KUPNÍ SMLOUVY</w:t>
      </w:r>
    </w:p>
    <w:p w14:paraId="0B29A4D8"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Veškerá prezentace zboží umístěná ve webovém rozhraní obchodu je informativního charakteru a prodávající není povinen uzavřít kupní smlouvu ohledně tohoto zboží. Ustanovení § 1732 odst. 2 občanského zákoníku se nepoužije.</w:t>
      </w:r>
    </w:p>
    <w:p w14:paraId="57A59D07"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Webové rozhraní obchodu obsahuje informace o zboží, a to včetně uvedení cen jednotlivého zboží a nákladů za navrácení zboží, jestliže toto zboží ze své podstaty nemůže být navráceno obvyklou poštovní cestou.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14:paraId="0785F5FB" w14:textId="77777777" w:rsidR="00B2559B" w:rsidRDefault="0032591F" w:rsidP="0032591F">
      <w:pPr>
        <w:pStyle w:val="uroven2"/>
        <w:spacing w:line="300" w:lineRule="atLeast"/>
        <w:rPr>
          <w:rFonts w:asciiTheme="minorHAnsi" w:hAnsiTheme="minorHAnsi" w:cstheme="minorHAnsi"/>
          <w:szCs w:val="22"/>
        </w:rPr>
      </w:pPr>
      <w:r w:rsidRPr="00B2559B">
        <w:rPr>
          <w:rFonts w:asciiTheme="minorHAnsi" w:hAnsiTheme="minorHAnsi" w:cstheme="minorHAnsi"/>
          <w:szCs w:val="22"/>
        </w:rPr>
        <w:t xml:space="preserve">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 </w:t>
      </w:r>
      <w:bookmarkStart w:id="0" w:name="_Ref122262253"/>
    </w:p>
    <w:p w14:paraId="393A48E5" w14:textId="77777777" w:rsidR="0032591F" w:rsidRPr="00B2559B" w:rsidRDefault="0032591F" w:rsidP="0032591F">
      <w:pPr>
        <w:pStyle w:val="uroven2"/>
        <w:spacing w:line="300" w:lineRule="atLeast"/>
        <w:rPr>
          <w:rFonts w:asciiTheme="minorHAnsi" w:hAnsiTheme="minorHAnsi" w:cstheme="minorHAnsi"/>
          <w:szCs w:val="22"/>
        </w:rPr>
      </w:pPr>
      <w:r w:rsidRPr="00B2559B">
        <w:rPr>
          <w:rFonts w:asciiTheme="minorHAnsi" w:hAnsiTheme="minorHAnsi" w:cstheme="minorHAnsi"/>
          <w:szCs w:val="22"/>
        </w:rPr>
        <w:t>Pro objednání zboží vyplní kupující objednávkový formulář ve webovém rozhraní obchodu. Objednávkový formulář obsahuje zejména informace o:</w:t>
      </w:r>
    </w:p>
    <w:p w14:paraId="0C0B4133" w14:textId="77777777" w:rsidR="0032591F" w:rsidRPr="00CE4592" w:rsidRDefault="00355599" w:rsidP="0032591F">
      <w:pPr>
        <w:pStyle w:val="uroven2"/>
        <w:numPr>
          <w:ilvl w:val="2"/>
          <w:numId w:val="1"/>
        </w:numPr>
        <w:spacing w:line="300" w:lineRule="atLeast"/>
        <w:rPr>
          <w:rFonts w:asciiTheme="minorHAnsi" w:hAnsiTheme="minorHAnsi" w:cstheme="minorHAnsi"/>
          <w:szCs w:val="22"/>
        </w:rPr>
      </w:pPr>
      <w:r>
        <w:rPr>
          <w:rFonts w:asciiTheme="minorHAnsi" w:hAnsiTheme="minorHAnsi" w:cstheme="minorHAnsi"/>
          <w:szCs w:val="22"/>
        </w:rPr>
        <w:t>objednávaném</w:t>
      </w:r>
      <w:r w:rsidR="0032591F" w:rsidRPr="00CE4592">
        <w:rPr>
          <w:rFonts w:asciiTheme="minorHAnsi" w:hAnsiTheme="minorHAnsi" w:cstheme="minorHAnsi"/>
          <w:szCs w:val="22"/>
        </w:rPr>
        <w:t xml:space="preserve"> zboží (objednávané zboží „vloží“ kupující do elektronického nákupního košíku webového rozhraní obchodu),</w:t>
      </w:r>
    </w:p>
    <w:p w14:paraId="26D10A5C" w14:textId="77777777" w:rsidR="0032591F" w:rsidRPr="00CE4592" w:rsidRDefault="0032591F" w:rsidP="0032591F">
      <w:pPr>
        <w:pStyle w:val="uroven2"/>
        <w:numPr>
          <w:ilvl w:val="2"/>
          <w:numId w:val="1"/>
        </w:numPr>
        <w:spacing w:line="300" w:lineRule="atLeast"/>
        <w:rPr>
          <w:rFonts w:asciiTheme="minorHAnsi" w:hAnsiTheme="minorHAnsi" w:cstheme="minorHAnsi"/>
          <w:szCs w:val="22"/>
        </w:rPr>
      </w:pPr>
      <w:r w:rsidRPr="00CE4592">
        <w:rPr>
          <w:rFonts w:asciiTheme="minorHAnsi" w:hAnsiTheme="minorHAnsi" w:cstheme="minorHAnsi"/>
          <w:szCs w:val="22"/>
        </w:rPr>
        <w:t>způsobu úhrady kupní ceny zboží, údaje o požadovaném způsobu doručení objednávaného zboží a</w:t>
      </w:r>
    </w:p>
    <w:p w14:paraId="3C87342E" w14:textId="77777777" w:rsidR="0032591F" w:rsidRPr="00CE4592" w:rsidRDefault="0032591F" w:rsidP="0032591F">
      <w:pPr>
        <w:pStyle w:val="uroven2"/>
        <w:numPr>
          <w:ilvl w:val="2"/>
          <w:numId w:val="1"/>
        </w:numPr>
        <w:spacing w:line="300" w:lineRule="atLeast"/>
        <w:rPr>
          <w:rFonts w:asciiTheme="minorHAnsi" w:hAnsiTheme="minorHAnsi" w:cstheme="minorHAnsi"/>
          <w:szCs w:val="22"/>
        </w:rPr>
      </w:pPr>
      <w:r w:rsidRPr="00CE4592">
        <w:rPr>
          <w:rFonts w:asciiTheme="minorHAnsi" w:hAnsiTheme="minorHAnsi" w:cstheme="minorHAnsi"/>
          <w:szCs w:val="22"/>
        </w:rPr>
        <w:t>informace o nákladech spojených s dodáním zboží (dále společně jen jako „</w:t>
      </w:r>
      <w:r w:rsidRPr="00CE4592">
        <w:rPr>
          <w:rFonts w:asciiTheme="minorHAnsi" w:hAnsiTheme="minorHAnsi" w:cstheme="minorHAnsi"/>
          <w:b/>
          <w:szCs w:val="22"/>
        </w:rPr>
        <w:t>objednávka</w:t>
      </w:r>
      <w:r w:rsidRPr="00CE4592">
        <w:rPr>
          <w:rFonts w:asciiTheme="minorHAnsi" w:hAnsiTheme="minorHAnsi" w:cstheme="minorHAnsi"/>
          <w:szCs w:val="22"/>
        </w:rPr>
        <w:t>“).</w:t>
      </w:r>
    </w:p>
    <w:p w14:paraId="29E98A80"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w:t>
      </w:r>
      <w:r w:rsidR="00B2559B">
        <w:rPr>
          <w:rFonts w:asciiTheme="minorHAnsi" w:hAnsiTheme="minorHAnsi" w:cstheme="minorHAnsi"/>
          <w:szCs w:val="22"/>
        </w:rPr>
        <w:t>Objednat</w:t>
      </w:r>
      <w:r w:rsidRPr="00CE4592">
        <w:rPr>
          <w:rFonts w:asciiTheme="minorHAnsi" w:hAnsiTheme="minorHAnsi" w:cstheme="minorHAnsi"/>
          <w:szCs w:val="22"/>
        </w:rPr>
        <w:t>“. Údaje uvedené v objednávce jsou prodávajícím považovány za správné.</w:t>
      </w:r>
      <w:bookmarkEnd w:id="0"/>
      <w:r w:rsidRPr="00CE4592">
        <w:rPr>
          <w:rFonts w:asciiTheme="minorHAnsi" w:hAnsiTheme="minorHAnsi" w:cstheme="minorHAnsi"/>
          <w:szCs w:val="22"/>
        </w:rPr>
        <w:t xml:space="preserve"> Prodávající neprodleně po obdržení objednávky toto obdržení kupujícímu potvrdí elektronickou poštou, a to na adresu elektronické pošty kupujícího uvedenou v uživatelském účtu či v objednávce (dále jen „</w:t>
      </w:r>
      <w:r w:rsidRPr="00CE4592">
        <w:rPr>
          <w:rFonts w:asciiTheme="minorHAnsi" w:hAnsiTheme="minorHAnsi" w:cstheme="minorHAnsi"/>
          <w:b/>
          <w:szCs w:val="22"/>
        </w:rPr>
        <w:t>elektronická adresa kupujícího</w:t>
      </w:r>
      <w:r w:rsidRPr="00CE4592">
        <w:rPr>
          <w:rFonts w:asciiTheme="minorHAnsi" w:hAnsiTheme="minorHAnsi" w:cstheme="minorHAnsi"/>
          <w:szCs w:val="22"/>
        </w:rPr>
        <w:t>“).</w:t>
      </w:r>
    </w:p>
    <w:p w14:paraId="7F731668" w14:textId="77777777" w:rsidR="0032591F" w:rsidRPr="00CE4592" w:rsidRDefault="0032591F" w:rsidP="0032591F">
      <w:pPr>
        <w:pStyle w:val="uroven2"/>
        <w:spacing w:line="300" w:lineRule="atLeast"/>
        <w:rPr>
          <w:rFonts w:asciiTheme="minorHAnsi" w:hAnsiTheme="minorHAnsi" w:cstheme="minorHAnsi"/>
          <w:szCs w:val="22"/>
        </w:rPr>
      </w:pPr>
      <w:bookmarkStart w:id="1" w:name="_Ref123568369"/>
      <w:r w:rsidRPr="00CE4592">
        <w:rPr>
          <w:rFonts w:asciiTheme="minorHAnsi" w:hAnsiTheme="minorHAnsi" w:cstheme="minorHAnsi"/>
          <w:szCs w:val="22"/>
        </w:rPr>
        <w:lastRenderedPageBreak/>
        <w:t>Prodávající je vždy oprávněn v závislosti na charakteru objednávky (množství zboží, výše kupní ceny, předpokládané náklady na dopravu) požádat kupujícího o dodatečné potvrzení objednávky (například písemně či telefonicky).</w:t>
      </w:r>
      <w:bookmarkEnd w:id="1"/>
    </w:p>
    <w:p w14:paraId="7D2F7FAD"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 xml:space="preserve">Smluvní vztah mezi prodávajícím a kupujícím vzniká doručením přijetí objednávky (akceptací), jež je prodávajícím zasláno kupujícímu elektronickou poštou, a to na adresu elektronické pošty kupujícího. </w:t>
      </w:r>
    </w:p>
    <w:p w14:paraId="2241FF45"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14:paraId="58EAB170" w14:textId="77777777" w:rsidR="0032591F" w:rsidRPr="00CE4592" w:rsidRDefault="0032591F" w:rsidP="0032591F">
      <w:pPr>
        <w:pStyle w:val="Prvniuroven"/>
        <w:rPr>
          <w:rFonts w:asciiTheme="minorHAnsi" w:hAnsiTheme="minorHAnsi" w:cstheme="minorHAnsi"/>
          <w:szCs w:val="22"/>
        </w:rPr>
      </w:pPr>
      <w:r w:rsidRPr="00CE4592">
        <w:rPr>
          <w:rFonts w:asciiTheme="minorHAnsi" w:hAnsiTheme="minorHAnsi" w:cstheme="minorHAnsi"/>
          <w:szCs w:val="22"/>
        </w:rPr>
        <w:t>CENA ZBOŽÍ A PLATEBNÍ PODMÍNKY</w:t>
      </w:r>
    </w:p>
    <w:p w14:paraId="3EA5F872"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Cenu zboží a případné náklady spojené s dodáním zboží dle kupní smlouvy může kupující uhradit prodávajícímu následujícími způsoby:</w:t>
      </w:r>
    </w:p>
    <w:p w14:paraId="0038F054" w14:textId="39B49EE5" w:rsidR="0032591F" w:rsidRPr="00CE4592" w:rsidRDefault="00EB3869" w:rsidP="00827D28">
      <w:pPr>
        <w:pStyle w:val="uroven2"/>
        <w:numPr>
          <w:ilvl w:val="0"/>
          <w:numId w:val="0"/>
        </w:numPr>
        <w:tabs>
          <w:tab w:val="left" w:pos="708"/>
        </w:tabs>
        <w:spacing w:line="300" w:lineRule="atLeast"/>
        <w:ind w:left="1276" w:hanging="375"/>
        <w:rPr>
          <w:rFonts w:asciiTheme="minorHAnsi" w:hAnsiTheme="minorHAnsi" w:cstheme="minorHAnsi"/>
          <w:szCs w:val="22"/>
        </w:rPr>
      </w:pPr>
      <w:r w:rsidRPr="00CE4592">
        <w:rPr>
          <w:rFonts w:asciiTheme="minorHAnsi" w:hAnsiTheme="minorHAnsi" w:cstheme="minorHAnsi"/>
          <w:szCs w:val="22"/>
        </w:rPr>
        <w:fldChar w:fldCharType="begin">
          <w:ffData>
            <w:name w:val="Zaškrtávací1"/>
            <w:enabled/>
            <w:calcOnExit w:val="0"/>
            <w:checkBox>
              <w:sizeAuto/>
              <w:default w:val="0"/>
              <w:checked w:val="0"/>
            </w:checkBox>
          </w:ffData>
        </w:fldChar>
      </w:r>
      <w:r w:rsidR="0032591F" w:rsidRPr="00CE4592">
        <w:rPr>
          <w:rFonts w:asciiTheme="minorHAnsi" w:hAnsiTheme="minorHAnsi" w:cstheme="minorHAnsi"/>
          <w:szCs w:val="22"/>
        </w:rPr>
        <w:instrText xml:space="preserve"> FORMCHECKBOX </w:instrText>
      </w:r>
      <w:r w:rsidR="00000000">
        <w:rPr>
          <w:rFonts w:asciiTheme="minorHAnsi" w:hAnsiTheme="minorHAnsi" w:cstheme="minorHAnsi"/>
          <w:szCs w:val="22"/>
        </w:rPr>
      </w:r>
      <w:r w:rsidR="00000000">
        <w:rPr>
          <w:rFonts w:asciiTheme="minorHAnsi" w:hAnsiTheme="minorHAnsi" w:cstheme="minorHAnsi"/>
          <w:szCs w:val="22"/>
        </w:rPr>
        <w:fldChar w:fldCharType="separate"/>
      </w:r>
      <w:r w:rsidRPr="00CE4592">
        <w:rPr>
          <w:rFonts w:asciiTheme="minorHAnsi" w:hAnsiTheme="minorHAnsi" w:cstheme="minorHAnsi"/>
          <w:szCs w:val="22"/>
        </w:rPr>
        <w:fldChar w:fldCharType="end"/>
      </w:r>
      <w:r w:rsidR="0032591F" w:rsidRPr="00CE4592">
        <w:rPr>
          <w:rFonts w:asciiTheme="minorHAnsi" w:hAnsiTheme="minorHAnsi" w:cstheme="minorHAnsi"/>
          <w:szCs w:val="22"/>
        </w:rPr>
        <w:t xml:space="preserve"> bezhotovostně převodem na účet prodávajícího č. </w:t>
      </w:r>
      <w:r w:rsidR="006F2F31">
        <w:rPr>
          <w:rFonts w:asciiTheme="minorHAnsi" w:hAnsiTheme="minorHAnsi" w:cstheme="minorHAnsi"/>
          <w:szCs w:val="22"/>
        </w:rPr>
        <w:t>8293513702/</w:t>
      </w:r>
      <w:r w:rsidR="006F1769">
        <w:rPr>
          <w:rFonts w:asciiTheme="minorHAnsi" w:hAnsiTheme="minorHAnsi" w:cstheme="minorHAnsi"/>
          <w:szCs w:val="22"/>
        </w:rPr>
        <w:t>55</w:t>
      </w:r>
      <w:r w:rsidR="006F2F31">
        <w:rPr>
          <w:rFonts w:asciiTheme="minorHAnsi" w:hAnsiTheme="minorHAnsi" w:cstheme="minorHAnsi"/>
          <w:szCs w:val="22"/>
        </w:rPr>
        <w:t>00</w:t>
      </w:r>
      <w:r w:rsidR="0032591F" w:rsidRPr="00CE4592">
        <w:rPr>
          <w:rFonts w:asciiTheme="minorHAnsi" w:hAnsiTheme="minorHAnsi" w:cstheme="minorHAnsi"/>
          <w:szCs w:val="22"/>
        </w:rPr>
        <w:t xml:space="preserve">, vedený u společnosti </w:t>
      </w:r>
      <w:r w:rsidR="006F1769">
        <w:rPr>
          <w:rFonts w:asciiTheme="minorHAnsi" w:hAnsiTheme="minorHAnsi" w:cstheme="minorHAnsi"/>
          <w:szCs w:val="22"/>
        </w:rPr>
        <w:t>Raiffeisen</w:t>
      </w:r>
      <w:r w:rsidR="00B2559B">
        <w:rPr>
          <w:rFonts w:asciiTheme="minorHAnsi" w:hAnsiTheme="minorHAnsi" w:cstheme="minorHAnsi"/>
          <w:szCs w:val="22"/>
        </w:rPr>
        <w:t xml:space="preserve"> bank</w:t>
      </w:r>
      <w:r w:rsidR="0032591F" w:rsidRPr="00CE4592">
        <w:rPr>
          <w:rFonts w:asciiTheme="minorHAnsi" w:hAnsiTheme="minorHAnsi" w:cstheme="minorHAnsi"/>
          <w:szCs w:val="22"/>
        </w:rPr>
        <w:t xml:space="preserve"> (dále jen „</w:t>
      </w:r>
      <w:r w:rsidR="0032591F" w:rsidRPr="00CE4592">
        <w:rPr>
          <w:rFonts w:asciiTheme="minorHAnsi" w:hAnsiTheme="minorHAnsi" w:cstheme="minorHAnsi"/>
          <w:b/>
          <w:szCs w:val="22"/>
        </w:rPr>
        <w:t>účet prodávajícího</w:t>
      </w:r>
      <w:r w:rsidR="003D7027">
        <w:rPr>
          <w:rFonts w:asciiTheme="minorHAnsi" w:hAnsiTheme="minorHAnsi" w:cstheme="minorHAnsi"/>
          <w:szCs w:val="22"/>
        </w:rPr>
        <w:t>“).</w:t>
      </w:r>
    </w:p>
    <w:p w14:paraId="236881DC"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Společně s kupní cenou je kupující povinen zaplatit prodávajícímu také náklady spojené s balením a dodáním zboží ve smluvené výši. Není-li uv</w:t>
      </w:r>
      <w:r w:rsidR="00F473F9" w:rsidRPr="00CE4592">
        <w:rPr>
          <w:rFonts w:asciiTheme="minorHAnsi" w:hAnsiTheme="minorHAnsi" w:cstheme="minorHAnsi"/>
          <w:szCs w:val="22"/>
        </w:rPr>
        <w:t>edeno výslovně jinak, rozumí se </w:t>
      </w:r>
      <w:r w:rsidRPr="00CE4592">
        <w:rPr>
          <w:rFonts w:asciiTheme="minorHAnsi" w:hAnsiTheme="minorHAnsi" w:cstheme="minorHAnsi"/>
          <w:szCs w:val="22"/>
        </w:rPr>
        <w:t>dále kupní cenou i náklady spojené s dodáním zboží.</w:t>
      </w:r>
    </w:p>
    <w:p w14:paraId="7B4AA95D"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Prodávající nepožaduje od kupujícího zálohu či jinou obdobnou platbu. Tímto není dotčeno ustanovení čl. </w:t>
      </w:r>
      <w:r w:rsidR="00EB3869" w:rsidRPr="00CE4592">
        <w:rPr>
          <w:rFonts w:asciiTheme="minorHAnsi" w:hAnsiTheme="minorHAnsi" w:cstheme="minorHAnsi"/>
          <w:szCs w:val="22"/>
        </w:rPr>
        <w:fldChar w:fldCharType="begin"/>
      </w:r>
      <w:r w:rsidRPr="00CE4592">
        <w:rPr>
          <w:rFonts w:asciiTheme="minorHAnsi" w:hAnsiTheme="minorHAnsi" w:cstheme="minorHAnsi"/>
          <w:szCs w:val="22"/>
        </w:rPr>
        <w:instrText xml:space="preserve"> REF _Ref373751984 \r \h </w:instrText>
      </w:r>
      <w:r w:rsidR="00CE4592" w:rsidRPr="00CE4592">
        <w:rPr>
          <w:rFonts w:asciiTheme="minorHAnsi" w:hAnsiTheme="minorHAnsi" w:cstheme="minorHAnsi"/>
          <w:szCs w:val="22"/>
        </w:rPr>
        <w:instrText xml:space="preserve"> \* MERGEFORMAT </w:instrText>
      </w:r>
      <w:r w:rsidR="00EB3869" w:rsidRPr="00CE4592">
        <w:rPr>
          <w:rFonts w:asciiTheme="minorHAnsi" w:hAnsiTheme="minorHAnsi" w:cstheme="minorHAnsi"/>
          <w:szCs w:val="22"/>
        </w:rPr>
      </w:r>
      <w:r w:rsidR="00EB3869" w:rsidRPr="00CE4592">
        <w:rPr>
          <w:rFonts w:asciiTheme="minorHAnsi" w:hAnsiTheme="minorHAnsi" w:cstheme="minorHAnsi"/>
          <w:szCs w:val="22"/>
        </w:rPr>
        <w:fldChar w:fldCharType="separate"/>
      </w:r>
      <w:r w:rsidR="00583F3D" w:rsidRPr="00CE4592">
        <w:rPr>
          <w:rFonts w:asciiTheme="minorHAnsi" w:hAnsiTheme="minorHAnsi" w:cstheme="minorHAnsi"/>
          <w:szCs w:val="22"/>
        </w:rPr>
        <w:t>4.6</w:t>
      </w:r>
      <w:r w:rsidR="00EB3869" w:rsidRPr="00CE4592">
        <w:rPr>
          <w:rFonts w:asciiTheme="minorHAnsi" w:hAnsiTheme="minorHAnsi" w:cstheme="minorHAnsi"/>
          <w:szCs w:val="22"/>
        </w:rPr>
        <w:fldChar w:fldCharType="end"/>
      </w:r>
      <w:r w:rsidRPr="00CE4592">
        <w:rPr>
          <w:rFonts w:asciiTheme="minorHAnsi" w:hAnsiTheme="minorHAnsi" w:cstheme="minorHAnsi"/>
          <w:szCs w:val="22"/>
        </w:rPr>
        <w:t xml:space="preserve"> obchodních podmínek ohledně povinnosti uhradit kupní cenu zboží předem.</w:t>
      </w:r>
    </w:p>
    <w:p w14:paraId="7A505835"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V případě platby v hotovosti, na dobírku či ve výdejně zásilek je kupní cena splatná při převzetí zboží. V případě bezhotovostní platby je kupní cena splatná do </w:t>
      </w:r>
      <w:r w:rsidR="00F87114">
        <w:rPr>
          <w:rFonts w:asciiTheme="minorHAnsi" w:hAnsiTheme="minorHAnsi" w:cstheme="minorHAnsi"/>
          <w:szCs w:val="22"/>
        </w:rPr>
        <w:t>14</w:t>
      </w:r>
      <w:r w:rsidR="00F473F9" w:rsidRPr="00CE4592">
        <w:rPr>
          <w:rFonts w:asciiTheme="minorHAnsi" w:hAnsiTheme="minorHAnsi" w:cstheme="minorHAnsi"/>
          <w:szCs w:val="22"/>
        </w:rPr>
        <w:t xml:space="preserve"> dnů od </w:t>
      </w:r>
      <w:r w:rsidRPr="00CE4592">
        <w:rPr>
          <w:rFonts w:asciiTheme="minorHAnsi" w:hAnsiTheme="minorHAnsi" w:cstheme="minorHAnsi"/>
          <w:szCs w:val="22"/>
        </w:rPr>
        <w:t>uzavření kupní smlouvy.</w:t>
      </w:r>
    </w:p>
    <w:p w14:paraId="7754DA2B"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14:paraId="0D4299A3" w14:textId="77777777" w:rsidR="0032591F" w:rsidRPr="00CE4592" w:rsidRDefault="0032591F" w:rsidP="0032591F">
      <w:pPr>
        <w:pStyle w:val="uroven2"/>
        <w:spacing w:line="300" w:lineRule="atLeast"/>
        <w:rPr>
          <w:rFonts w:asciiTheme="minorHAnsi" w:hAnsiTheme="minorHAnsi" w:cstheme="minorHAnsi"/>
          <w:szCs w:val="22"/>
        </w:rPr>
      </w:pPr>
      <w:bookmarkStart w:id="2" w:name="_Ref373751984"/>
      <w:r w:rsidRPr="00CE4592">
        <w:rPr>
          <w:rFonts w:asciiTheme="minorHAnsi" w:hAnsiTheme="minorHAnsi" w:cstheme="minorHAnsi"/>
          <w:szCs w:val="22"/>
        </w:rPr>
        <w:t xml:space="preserve">Prodávající je oprávněn, zejména v případě, že ze strany kupujícího nedojde k dodatečnému potvrzení objednávky (čl. </w:t>
      </w:r>
      <w:r w:rsidR="00EB3869" w:rsidRPr="00CE4592">
        <w:rPr>
          <w:rFonts w:asciiTheme="minorHAnsi" w:hAnsiTheme="minorHAnsi" w:cstheme="minorHAnsi"/>
          <w:szCs w:val="22"/>
        </w:rPr>
        <w:fldChar w:fldCharType="begin"/>
      </w:r>
      <w:r w:rsidRPr="00CE4592">
        <w:rPr>
          <w:rFonts w:asciiTheme="minorHAnsi" w:hAnsiTheme="minorHAnsi" w:cstheme="minorHAnsi"/>
          <w:szCs w:val="22"/>
        </w:rPr>
        <w:instrText xml:space="preserve"> REF _Ref123568369 \r \h  \* MERGEFORMAT </w:instrText>
      </w:r>
      <w:r w:rsidR="00EB3869" w:rsidRPr="00CE4592">
        <w:rPr>
          <w:rFonts w:asciiTheme="minorHAnsi" w:hAnsiTheme="minorHAnsi" w:cstheme="minorHAnsi"/>
          <w:szCs w:val="22"/>
        </w:rPr>
      </w:r>
      <w:r w:rsidR="00EB3869" w:rsidRPr="00CE4592">
        <w:rPr>
          <w:rFonts w:asciiTheme="minorHAnsi" w:hAnsiTheme="minorHAnsi" w:cstheme="minorHAnsi"/>
          <w:szCs w:val="22"/>
        </w:rPr>
        <w:fldChar w:fldCharType="separate"/>
      </w:r>
      <w:r w:rsidR="00583F3D" w:rsidRPr="00CE4592">
        <w:rPr>
          <w:rFonts w:asciiTheme="minorHAnsi" w:hAnsiTheme="minorHAnsi" w:cstheme="minorHAnsi"/>
          <w:szCs w:val="22"/>
        </w:rPr>
        <w:t>3.6</w:t>
      </w:r>
      <w:r w:rsidR="00EB3869" w:rsidRPr="00CE4592">
        <w:rPr>
          <w:rFonts w:asciiTheme="minorHAnsi" w:hAnsiTheme="minorHAnsi" w:cstheme="minorHAnsi"/>
          <w:szCs w:val="22"/>
        </w:rPr>
        <w:fldChar w:fldCharType="end"/>
      </w:r>
      <w:r w:rsidRPr="00CE4592">
        <w:rPr>
          <w:rFonts w:asciiTheme="minorHAnsi" w:hAnsiTheme="minorHAnsi" w:cstheme="minorHAnsi"/>
          <w:szCs w:val="22"/>
        </w:rPr>
        <w:t>), požadovat uhrazení celé kupní ceny ještě před odesláním zboží kupujícímu.</w:t>
      </w:r>
      <w:bookmarkEnd w:id="2"/>
      <w:r w:rsidRPr="00CE4592">
        <w:rPr>
          <w:rFonts w:asciiTheme="minorHAnsi" w:hAnsiTheme="minorHAnsi" w:cstheme="minorHAnsi"/>
          <w:szCs w:val="22"/>
        </w:rPr>
        <w:t xml:space="preserve"> Ustanovení § 2119</w:t>
      </w:r>
      <w:r w:rsidR="00F473F9" w:rsidRPr="00CE4592">
        <w:rPr>
          <w:rFonts w:asciiTheme="minorHAnsi" w:hAnsiTheme="minorHAnsi" w:cstheme="minorHAnsi"/>
          <w:szCs w:val="22"/>
        </w:rPr>
        <w:t xml:space="preserve"> odst. 1 občanského zákoníku se </w:t>
      </w:r>
      <w:r w:rsidRPr="00CE4592">
        <w:rPr>
          <w:rFonts w:asciiTheme="minorHAnsi" w:hAnsiTheme="minorHAnsi" w:cstheme="minorHAnsi"/>
          <w:szCs w:val="22"/>
        </w:rPr>
        <w:t>nepoužije.</w:t>
      </w:r>
    </w:p>
    <w:p w14:paraId="4F0CB8FD"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Případné slevy z ceny zboží poskytnuté prodávajícím kupujícímu nelze vzájemně kombinovat.</w:t>
      </w:r>
    </w:p>
    <w:p w14:paraId="36219349"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 xml:space="preserve">Je-li to v obchodním styku obvyklé nebo je-li tak stanoveno obecně závaznými právními předpisy, vystaví prodávající ohledně plateb prováděných na základě kupní smlouvy kupujícímu daňový doklad – fakturu. Prodávající </w:t>
      </w:r>
      <w:r w:rsidR="00EF337B">
        <w:rPr>
          <w:rFonts w:asciiTheme="minorHAnsi" w:hAnsiTheme="minorHAnsi" w:cstheme="minorHAnsi"/>
          <w:szCs w:val="22"/>
        </w:rPr>
        <w:t>není</w:t>
      </w:r>
      <w:r w:rsidRPr="00CE4592">
        <w:rPr>
          <w:rFonts w:asciiTheme="minorHAnsi" w:hAnsiTheme="minorHAnsi" w:cstheme="minorHAnsi"/>
          <w:szCs w:val="22"/>
        </w:rPr>
        <w:t xml:space="preserve"> plátcem daně z přidané hodnoty. Daňový doklad – fakturu vystaví prodávající kupujícímu po uhrazení ceny zboží a zašle jej v elektronické podobě na elektronickou adresu kupujícího.</w:t>
      </w:r>
    </w:p>
    <w:p w14:paraId="411C1509" w14:textId="77777777" w:rsidR="0032591F" w:rsidRPr="00CE4592" w:rsidRDefault="0032591F" w:rsidP="0032591F">
      <w:pPr>
        <w:pStyle w:val="Prvniuroven"/>
        <w:rPr>
          <w:rFonts w:asciiTheme="minorHAnsi" w:hAnsiTheme="minorHAnsi" w:cstheme="minorHAnsi"/>
          <w:szCs w:val="22"/>
        </w:rPr>
      </w:pPr>
      <w:r w:rsidRPr="00CE4592">
        <w:rPr>
          <w:rFonts w:asciiTheme="minorHAnsi" w:hAnsiTheme="minorHAnsi" w:cstheme="minorHAnsi"/>
          <w:szCs w:val="22"/>
        </w:rPr>
        <w:lastRenderedPageBreak/>
        <w:t>ODSTOUPENÍ OD KUPNÍ SMLOUVY</w:t>
      </w:r>
    </w:p>
    <w:p w14:paraId="6D5FD8FA" w14:textId="77777777" w:rsidR="0032591F" w:rsidRPr="00CE4592" w:rsidRDefault="0032591F" w:rsidP="0032591F">
      <w:pPr>
        <w:pStyle w:val="uroven2"/>
        <w:spacing w:line="300" w:lineRule="atLeast"/>
        <w:rPr>
          <w:rFonts w:asciiTheme="minorHAnsi" w:hAnsiTheme="minorHAnsi" w:cstheme="minorHAnsi"/>
          <w:szCs w:val="22"/>
        </w:rPr>
      </w:pPr>
      <w:bookmarkStart w:id="3" w:name="_Ref193470696"/>
      <w:bookmarkStart w:id="4" w:name="_Ref123568880"/>
      <w:r w:rsidRPr="00CE4592">
        <w:rPr>
          <w:rFonts w:asciiTheme="minorHAnsi" w:hAnsiTheme="minorHAnsi" w:cstheme="minorHAnsi"/>
          <w:szCs w:val="22"/>
        </w:rPr>
        <w:t>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w:t>
      </w:r>
      <w:r w:rsidR="00F473F9" w:rsidRPr="00CE4592">
        <w:rPr>
          <w:rFonts w:asciiTheme="minorHAnsi" w:hAnsiTheme="minorHAnsi" w:cstheme="minorHAnsi"/>
          <w:szCs w:val="22"/>
        </w:rPr>
        <w:t>é spotřebitel z obalu vyňal a z </w:t>
      </w:r>
      <w:r w:rsidRPr="00CE4592">
        <w:rPr>
          <w:rFonts w:asciiTheme="minorHAnsi" w:hAnsiTheme="minorHAnsi" w:cstheme="minorHAnsi"/>
          <w:szCs w:val="22"/>
        </w:rPr>
        <w:t>hygienických důvodů jej není možné vrátit a od kupní smlouvy o dodávce zvukové nebo obrazové nahrávky nebo počítačového programu, pokud porušil jejich původní obal</w:t>
      </w:r>
      <w:bookmarkEnd w:id="3"/>
      <w:r w:rsidRPr="00CE4592">
        <w:rPr>
          <w:rFonts w:asciiTheme="minorHAnsi" w:hAnsiTheme="minorHAnsi" w:cstheme="minorHAnsi"/>
          <w:szCs w:val="22"/>
        </w:rPr>
        <w:t>.</w:t>
      </w:r>
    </w:p>
    <w:p w14:paraId="1113DF71" w14:textId="77777777" w:rsidR="0032591F" w:rsidRPr="00CE4592" w:rsidRDefault="0032591F" w:rsidP="0032591F">
      <w:pPr>
        <w:pStyle w:val="uroven2"/>
        <w:spacing w:line="300" w:lineRule="atLeast"/>
        <w:rPr>
          <w:rFonts w:asciiTheme="minorHAnsi" w:hAnsiTheme="minorHAnsi" w:cstheme="minorHAnsi"/>
          <w:szCs w:val="22"/>
        </w:rPr>
      </w:pPr>
      <w:bookmarkStart w:id="5" w:name="_Ref193470759"/>
      <w:r w:rsidRPr="00CE4592">
        <w:rPr>
          <w:rFonts w:asciiTheme="minorHAnsi" w:hAnsiTheme="minorHAnsi" w:cstheme="minorHAnsi"/>
          <w:szCs w:val="22"/>
        </w:rPr>
        <w:t xml:space="preserve">Nejedná-li se o případ uvedený v čl. </w:t>
      </w:r>
      <w:r w:rsidR="00EB3869" w:rsidRPr="00CE4592">
        <w:rPr>
          <w:rFonts w:asciiTheme="minorHAnsi" w:hAnsiTheme="minorHAnsi" w:cstheme="minorHAnsi"/>
          <w:szCs w:val="22"/>
        </w:rPr>
        <w:fldChar w:fldCharType="begin"/>
      </w:r>
      <w:r w:rsidRPr="00CE4592">
        <w:rPr>
          <w:rFonts w:asciiTheme="minorHAnsi" w:hAnsiTheme="minorHAnsi" w:cstheme="minorHAnsi"/>
          <w:szCs w:val="22"/>
        </w:rPr>
        <w:instrText xml:space="preserve"> REF _Ref193470696 \r \h  \* MERGEFORMAT </w:instrText>
      </w:r>
      <w:r w:rsidR="00EB3869" w:rsidRPr="00CE4592">
        <w:rPr>
          <w:rFonts w:asciiTheme="minorHAnsi" w:hAnsiTheme="minorHAnsi" w:cstheme="minorHAnsi"/>
          <w:szCs w:val="22"/>
        </w:rPr>
      </w:r>
      <w:r w:rsidR="00EB3869" w:rsidRPr="00CE4592">
        <w:rPr>
          <w:rFonts w:asciiTheme="minorHAnsi" w:hAnsiTheme="minorHAnsi" w:cstheme="minorHAnsi"/>
          <w:szCs w:val="22"/>
        </w:rPr>
        <w:fldChar w:fldCharType="separate"/>
      </w:r>
      <w:r w:rsidR="00583F3D" w:rsidRPr="00CE4592">
        <w:rPr>
          <w:rFonts w:asciiTheme="minorHAnsi" w:hAnsiTheme="minorHAnsi" w:cstheme="minorHAnsi"/>
          <w:szCs w:val="22"/>
        </w:rPr>
        <w:t>5.1</w:t>
      </w:r>
      <w:r w:rsidR="00EB3869" w:rsidRPr="00CE4592">
        <w:rPr>
          <w:rFonts w:asciiTheme="minorHAnsi" w:hAnsiTheme="minorHAnsi" w:cstheme="minorHAnsi"/>
          <w:szCs w:val="22"/>
        </w:rPr>
        <w:fldChar w:fldCharType="end"/>
      </w:r>
      <w:r w:rsidRPr="00CE4592">
        <w:rPr>
          <w:rFonts w:asciiTheme="minorHAnsi" w:hAnsiTheme="minorHAnsi" w:cstheme="minorHAnsi"/>
          <w:szCs w:val="22"/>
        </w:rPr>
        <w:t xml:space="preserve"> obchodních podmínek či o jiný případ, kdy nelze od kupní smlouvy odstoupit, má kupující v souladu s ustanovením § 1829 odst. 1 občanského zákoníku právo od kupní smlouvy odstoupi</w:t>
      </w:r>
      <w:r w:rsidR="00F473F9" w:rsidRPr="00CE4592">
        <w:rPr>
          <w:rFonts w:asciiTheme="minorHAnsi" w:hAnsiTheme="minorHAnsi" w:cstheme="minorHAnsi"/>
          <w:szCs w:val="22"/>
        </w:rPr>
        <w:t>t, a to do čtrnácti (14) dnů od </w:t>
      </w:r>
      <w:r w:rsidRPr="00CE4592">
        <w:rPr>
          <w:rFonts w:asciiTheme="minorHAnsi" w:hAnsiTheme="minorHAnsi" w:cstheme="minorHAnsi"/>
          <w:szCs w:val="22"/>
        </w:rPr>
        <w:t>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od kupní smlouvy může kupující využit vzorový formulář poskytovaný prodávajícím, jenž tvoří přílohu</w:t>
      </w:r>
      <w:r w:rsidR="00C04EAC">
        <w:rPr>
          <w:rFonts w:asciiTheme="minorHAnsi" w:hAnsiTheme="minorHAnsi" w:cstheme="minorHAnsi"/>
          <w:szCs w:val="22"/>
        </w:rPr>
        <w:t xml:space="preserve"> č.1 </w:t>
      </w:r>
      <w:r w:rsidRPr="00CE4592">
        <w:rPr>
          <w:rFonts w:asciiTheme="minorHAnsi" w:hAnsiTheme="minorHAnsi" w:cstheme="minorHAnsi"/>
          <w:szCs w:val="22"/>
        </w:rPr>
        <w:t>obchodních podmínek</w:t>
      </w:r>
      <w:r w:rsidR="00827D28">
        <w:rPr>
          <w:rFonts w:asciiTheme="minorHAnsi" w:hAnsiTheme="minorHAnsi" w:cstheme="minorHAnsi"/>
          <w:szCs w:val="22"/>
        </w:rPr>
        <w:t xml:space="preserve"> nebo formulářem webové stránky</w:t>
      </w:r>
      <w:r w:rsidRPr="00CE4592">
        <w:rPr>
          <w:rFonts w:asciiTheme="minorHAnsi" w:hAnsiTheme="minorHAnsi" w:cstheme="minorHAnsi"/>
          <w:szCs w:val="22"/>
        </w:rPr>
        <w:t xml:space="preserve">. Odstoupení od kupní smlouvy může kupující zasílat mimo jiné na adresu prodávajícího </w:t>
      </w:r>
      <w:r w:rsidRPr="00CE4592">
        <w:rPr>
          <w:rFonts w:asciiTheme="minorHAnsi" w:hAnsiTheme="minorHAnsi" w:cstheme="minorHAnsi"/>
          <w:bCs/>
          <w:szCs w:val="22"/>
        </w:rPr>
        <w:t xml:space="preserve">či na adresu elektronické pošty prodávajícího </w:t>
      </w:r>
      <w:r w:rsidR="00F87114" w:rsidRPr="00F87114">
        <w:rPr>
          <w:rFonts w:asciiTheme="minorHAnsi" w:hAnsiTheme="minorHAnsi" w:cstheme="minorHAnsi"/>
          <w:b/>
          <w:i/>
          <w:szCs w:val="22"/>
        </w:rPr>
        <w:t>bezduvodu@zmdesign.cz</w:t>
      </w:r>
      <w:r w:rsidRPr="00CE4592">
        <w:rPr>
          <w:rFonts w:asciiTheme="minorHAnsi" w:hAnsiTheme="minorHAnsi" w:cstheme="minorHAnsi"/>
          <w:szCs w:val="22"/>
        </w:rPr>
        <w:t>.</w:t>
      </w:r>
      <w:bookmarkEnd w:id="4"/>
      <w:bookmarkEnd w:id="5"/>
    </w:p>
    <w:p w14:paraId="426FA5D4" w14:textId="77777777" w:rsidR="0032591F" w:rsidRDefault="0032591F" w:rsidP="0032591F">
      <w:pPr>
        <w:pStyle w:val="uroven2"/>
        <w:spacing w:line="300" w:lineRule="atLeast"/>
        <w:rPr>
          <w:rFonts w:asciiTheme="minorHAnsi" w:hAnsiTheme="minorHAnsi" w:cstheme="minorHAnsi"/>
          <w:szCs w:val="22"/>
        </w:rPr>
      </w:pPr>
      <w:bookmarkStart w:id="6" w:name="_Ref123570621"/>
      <w:r w:rsidRPr="00CE4592">
        <w:rPr>
          <w:rFonts w:asciiTheme="minorHAnsi" w:hAnsiTheme="minorHAnsi" w:cstheme="minorHAnsi"/>
          <w:szCs w:val="22"/>
        </w:rPr>
        <w:t xml:space="preserve">V případě odstoupení od kupní smlouvy dle čl. </w:t>
      </w:r>
      <w:r w:rsidR="00EB3869" w:rsidRPr="00CE4592">
        <w:rPr>
          <w:rFonts w:asciiTheme="minorHAnsi" w:hAnsiTheme="minorHAnsi" w:cstheme="minorHAnsi"/>
          <w:szCs w:val="22"/>
        </w:rPr>
        <w:fldChar w:fldCharType="begin"/>
      </w:r>
      <w:r w:rsidRPr="00CE4592">
        <w:rPr>
          <w:rFonts w:asciiTheme="minorHAnsi" w:hAnsiTheme="minorHAnsi" w:cstheme="minorHAnsi"/>
          <w:szCs w:val="22"/>
        </w:rPr>
        <w:instrText xml:space="preserve"> REF _Ref193470759 \r \h  \* MERGEFORMAT </w:instrText>
      </w:r>
      <w:r w:rsidR="00EB3869" w:rsidRPr="00CE4592">
        <w:rPr>
          <w:rFonts w:asciiTheme="minorHAnsi" w:hAnsiTheme="minorHAnsi" w:cstheme="minorHAnsi"/>
          <w:szCs w:val="22"/>
        </w:rPr>
      </w:r>
      <w:r w:rsidR="00EB3869" w:rsidRPr="00CE4592">
        <w:rPr>
          <w:rFonts w:asciiTheme="minorHAnsi" w:hAnsiTheme="minorHAnsi" w:cstheme="minorHAnsi"/>
          <w:szCs w:val="22"/>
        </w:rPr>
        <w:fldChar w:fldCharType="separate"/>
      </w:r>
      <w:r w:rsidR="00583F3D" w:rsidRPr="00CE4592">
        <w:rPr>
          <w:rFonts w:asciiTheme="minorHAnsi" w:hAnsiTheme="minorHAnsi" w:cstheme="minorHAnsi"/>
          <w:szCs w:val="22"/>
        </w:rPr>
        <w:t>5.2</w:t>
      </w:r>
      <w:r w:rsidR="00EB3869" w:rsidRPr="00CE4592">
        <w:rPr>
          <w:rFonts w:asciiTheme="minorHAnsi" w:hAnsiTheme="minorHAnsi" w:cstheme="minorHAnsi"/>
          <w:szCs w:val="22"/>
        </w:rPr>
        <w:fldChar w:fldCharType="end"/>
      </w:r>
      <w:r w:rsidRPr="00CE4592">
        <w:rPr>
          <w:rFonts w:asciiTheme="minorHAnsi" w:hAnsiTheme="minorHAnsi" w:cstheme="minorHAnsi"/>
          <w:szCs w:val="22"/>
        </w:rPr>
        <w:t xml:space="preserve"> obchodních podmínek se kupní smlouva od počátku ruší. Zboží musí být kupujícím prodávajícímu vráceno do čtrnácti (14) dnů od doručení odstoupení od kupní smlouvy prodávajícímu. Odstoupí-li kupující od kupní smlouvy, nese kupující náklady spojené s navrácením zboží prodávajícím</w:t>
      </w:r>
      <w:r w:rsidR="00F473F9" w:rsidRPr="00CE4592">
        <w:rPr>
          <w:rFonts w:asciiTheme="minorHAnsi" w:hAnsiTheme="minorHAnsi" w:cstheme="minorHAnsi"/>
          <w:szCs w:val="22"/>
        </w:rPr>
        <w:t>u, a to </w:t>
      </w:r>
      <w:r w:rsidRPr="00CE4592">
        <w:rPr>
          <w:rFonts w:asciiTheme="minorHAnsi" w:hAnsiTheme="minorHAnsi" w:cstheme="minorHAnsi"/>
          <w:szCs w:val="22"/>
        </w:rPr>
        <w:t>i v tom případě, kdy zboží nemůže být vráceno pro svou povahu obvyklou poštovní cestou.</w:t>
      </w:r>
      <w:r w:rsidR="00F87114">
        <w:rPr>
          <w:rFonts w:asciiTheme="minorHAnsi" w:hAnsiTheme="minorHAnsi" w:cstheme="minorHAnsi"/>
          <w:szCs w:val="22"/>
        </w:rPr>
        <w:t xml:space="preserve"> </w:t>
      </w:r>
    </w:p>
    <w:p w14:paraId="50397D32" w14:textId="77777777" w:rsidR="00095E8F" w:rsidRPr="00095E8F" w:rsidRDefault="00095E8F" w:rsidP="0032591F">
      <w:pPr>
        <w:pStyle w:val="uroven2"/>
        <w:spacing w:line="300" w:lineRule="atLeast"/>
        <w:rPr>
          <w:rFonts w:asciiTheme="minorHAnsi" w:hAnsiTheme="minorHAnsi" w:cstheme="minorHAnsi"/>
          <w:szCs w:val="22"/>
        </w:rPr>
      </w:pPr>
      <w:r w:rsidRPr="00095E8F">
        <w:rPr>
          <w:rFonts w:asciiTheme="minorHAnsi" w:hAnsiTheme="minorHAnsi" w:cstheme="minorHAnsi"/>
          <w:color w:val="000000"/>
          <w:szCs w:val="22"/>
          <w:shd w:val="clear" w:color="auto" w:fill="FFFFFF"/>
        </w:rPr>
        <w:t xml:space="preserve">V případě odstoupení od kupní smlouvy je adresou pro vracení zboží adresa: </w:t>
      </w:r>
      <w:r>
        <w:rPr>
          <w:rFonts w:asciiTheme="minorHAnsi" w:hAnsiTheme="minorHAnsi" w:cstheme="minorHAnsi"/>
          <w:color w:val="000000"/>
          <w:szCs w:val="22"/>
          <w:shd w:val="clear" w:color="auto" w:fill="FFFFFF"/>
        </w:rPr>
        <w:t>Miroslav Zábranský, Manětínská 15, 323 00 Plzeň</w:t>
      </w:r>
      <w:r w:rsidRPr="00095E8F">
        <w:rPr>
          <w:rFonts w:asciiTheme="minorHAnsi" w:hAnsiTheme="minorHAnsi" w:cstheme="minorHAnsi"/>
          <w:color w:val="000000"/>
          <w:szCs w:val="22"/>
          <w:shd w:val="clear" w:color="auto" w:fill="FFFFFF"/>
        </w:rPr>
        <w:t>. Vracení zboží se vždy uskuteční doporučenou zásilkou nebo</w:t>
      </w:r>
      <w:r>
        <w:rPr>
          <w:rFonts w:asciiTheme="minorHAnsi" w:hAnsiTheme="minorHAnsi" w:cstheme="minorHAnsi"/>
          <w:color w:val="000000"/>
          <w:szCs w:val="22"/>
          <w:shd w:val="clear" w:color="auto" w:fill="FFFFFF"/>
        </w:rPr>
        <w:t xml:space="preserve"> zásil</w:t>
      </w:r>
      <w:r w:rsidR="00CE5B11">
        <w:rPr>
          <w:rFonts w:asciiTheme="minorHAnsi" w:hAnsiTheme="minorHAnsi" w:cstheme="minorHAnsi"/>
          <w:color w:val="000000"/>
          <w:szCs w:val="22"/>
          <w:shd w:val="clear" w:color="auto" w:fill="FFFFFF"/>
        </w:rPr>
        <w:t xml:space="preserve">kou </w:t>
      </w:r>
      <w:r>
        <w:rPr>
          <w:rFonts w:asciiTheme="minorHAnsi" w:hAnsiTheme="minorHAnsi" w:cstheme="minorHAnsi"/>
          <w:color w:val="000000"/>
          <w:szCs w:val="22"/>
          <w:shd w:val="clear" w:color="auto" w:fill="FFFFFF"/>
        </w:rPr>
        <w:t>podobných parametrů</w:t>
      </w:r>
      <w:r w:rsidRPr="00095E8F">
        <w:rPr>
          <w:rFonts w:asciiTheme="minorHAnsi" w:hAnsiTheme="minorHAnsi" w:cstheme="minorHAnsi"/>
          <w:color w:val="000000"/>
          <w:szCs w:val="22"/>
          <w:shd w:val="clear" w:color="auto" w:fill="FFFFFF"/>
        </w:rPr>
        <w:t xml:space="preserve"> bez dobírky. Za případné nedoručení zásilky nese vždy odpovědnost kupující a jeho smluvní přepravce. V případě nedoručení vraceného zboží nelze odstoupení od kupní smlouvy považovat za realizované a prodávající není povinen vracet peněžní prostředky.</w:t>
      </w:r>
    </w:p>
    <w:bookmarkEnd w:id="6"/>
    <w:p w14:paraId="4884D66F" w14:textId="77777777" w:rsidR="003D7027" w:rsidRDefault="0032591F" w:rsidP="0032591F">
      <w:pPr>
        <w:pStyle w:val="uroven2"/>
        <w:spacing w:line="300" w:lineRule="atLeast"/>
        <w:rPr>
          <w:rFonts w:asciiTheme="minorHAnsi" w:hAnsiTheme="minorHAnsi" w:cstheme="minorHAnsi"/>
          <w:szCs w:val="22"/>
        </w:rPr>
      </w:pPr>
      <w:r w:rsidRPr="005E135A">
        <w:rPr>
          <w:rFonts w:asciiTheme="minorHAnsi" w:hAnsiTheme="minorHAnsi" w:cstheme="minorHAnsi"/>
          <w:szCs w:val="22"/>
        </w:rPr>
        <w:t xml:space="preserve">V případě odstoupení od kupní smlouvy dle čl. </w:t>
      </w:r>
      <w:r w:rsidR="00EB3869" w:rsidRPr="005E135A">
        <w:rPr>
          <w:rFonts w:asciiTheme="minorHAnsi" w:hAnsiTheme="minorHAnsi" w:cstheme="minorHAnsi"/>
          <w:szCs w:val="22"/>
        </w:rPr>
        <w:fldChar w:fldCharType="begin"/>
      </w:r>
      <w:r w:rsidRPr="005E135A">
        <w:rPr>
          <w:rFonts w:asciiTheme="minorHAnsi" w:hAnsiTheme="minorHAnsi" w:cstheme="minorHAnsi"/>
          <w:szCs w:val="22"/>
        </w:rPr>
        <w:instrText xml:space="preserve"> REF _Ref193470759 \r \h  \* MERGEFORMAT </w:instrText>
      </w:r>
      <w:r w:rsidR="00EB3869" w:rsidRPr="005E135A">
        <w:rPr>
          <w:rFonts w:asciiTheme="minorHAnsi" w:hAnsiTheme="minorHAnsi" w:cstheme="minorHAnsi"/>
          <w:szCs w:val="22"/>
        </w:rPr>
      </w:r>
      <w:r w:rsidR="00EB3869" w:rsidRPr="005E135A">
        <w:rPr>
          <w:rFonts w:asciiTheme="minorHAnsi" w:hAnsiTheme="minorHAnsi" w:cstheme="minorHAnsi"/>
          <w:szCs w:val="22"/>
        </w:rPr>
        <w:fldChar w:fldCharType="separate"/>
      </w:r>
      <w:r w:rsidR="00583F3D" w:rsidRPr="005E135A">
        <w:rPr>
          <w:rFonts w:asciiTheme="minorHAnsi" w:hAnsiTheme="minorHAnsi" w:cstheme="minorHAnsi"/>
          <w:szCs w:val="22"/>
        </w:rPr>
        <w:t>5.2</w:t>
      </w:r>
      <w:r w:rsidR="00EB3869" w:rsidRPr="005E135A">
        <w:rPr>
          <w:rFonts w:asciiTheme="minorHAnsi" w:hAnsiTheme="minorHAnsi" w:cstheme="minorHAnsi"/>
          <w:szCs w:val="22"/>
        </w:rPr>
        <w:fldChar w:fldCharType="end"/>
      </w:r>
      <w:r w:rsidRPr="005E135A">
        <w:rPr>
          <w:rFonts w:asciiTheme="minorHAnsi" w:hAnsiTheme="minorHAnsi" w:cstheme="minorHAnsi"/>
          <w:szCs w:val="22"/>
        </w:rPr>
        <w:t xml:space="preserve">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w:t>
      </w:r>
      <w:r w:rsidR="005E135A" w:rsidRPr="005E135A">
        <w:rPr>
          <w:rFonts w:asciiTheme="minorHAnsi" w:hAnsiTheme="minorHAnsi" w:cstheme="minorHAnsi"/>
          <w:szCs w:val="22"/>
        </w:rPr>
        <w:t xml:space="preserve">bude zboží </w:t>
      </w:r>
      <w:r w:rsidRPr="005E135A">
        <w:rPr>
          <w:rFonts w:asciiTheme="minorHAnsi" w:hAnsiTheme="minorHAnsi" w:cstheme="minorHAnsi"/>
          <w:szCs w:val="22"/>
        </w:rPr>
        <w:t>kupující</w:t>
      </w:r>
      <w:r w:rsidR="005E135A" w:rsidRPr="005E135A">
        <w:rPr>
          <w:rFonts w:asciiTheme="minorHAnsi" w:hAnsiTheme="minorHAnsi" w:cstheme="minorHAnsi"/>
          <w:szCs w:val="22"/>
        </w:rPr>
        <w:t>m</w:t>
      </w:r>
      <w:r w:rsidRPr="005E135A">
        <w:rPr>
          <w:rFonts w:asciiTheme="minorHAnsi" w:hAnsiTheme="minorHAnsi" w:cstheme="minorHAnsi"/>
          <w:szCs w:val="22"/>
        </w:rPr>
        <w:t xml:space="preserve"> </w:t>
      </w:r>
      <w:r w:rsidR="005E135A" w:rsidRPr="005E135A">
        <w:rPr>
          <w:rFonts w:asciiTheme="minorHAnsi" w:hAnsiTheme="minorHAnsi" w:cstheme="minorHAnsi"/>
          <w:szCs w:val="22"/>
        </w:rPr>
        <w:t>vráceno a jeho stav prodávajícím zkontrolován.</w:t>
      </w:r>
      <w:r w:rsidR="005E135A">
        <w:rPr>
          <w:rFonts w:asciiTheme="minorHAnsi" w:hAnsiTheme="minorHAnsi" w:cstheme="minorHAnsi"/>
          <w:szCs w:val="22"/>
        </w:rPr>
        <w:t xml:space="preserve"> </w:t>
      </w:r>
    </w:p>
    <w:p w14:paraId="2B23300D" w14:textId="77777777" w:rsidR="0032591F" w:rsidRPr="005E135A" w:rsidRDefault="000A381A" w:rsidP="0032591F">
      <w:pPr>
        <w:pStyle w:val="uroven2"/>
        <w:spacing w:line="300" w:lineRule="atLeast"/>
        <w:rPr>
          <w:rFonts w:asciiTheme="minorHAnsi" w:hAnsiTheme="minorHAnsi" w:cstheme="minorHAnsi"/>
          <w:szCs w:val="22"/>
        </w:rPr>
      </w:pPr>
      <w:r w:rsidRPr="005E135A">
        <w:rPr>
          <w:rFonts w:asciiTheme="minorHAnsi" w:hAnsiTheme="minorHAnsi" w:cstheme="minorHAnsi"/>
          <w:bCs/>
          <w:szCs w:val="22"/>
        </w:rPr>
        <w:t xml:space="preserve">Kupující odpovídá za škodu v případech, kdy bude zboží poškozeno v důsledku jeho nakládání s ním jinak, než je nutné s ohledem na jeho povahu a vlastnosti. </w:t>
      </w:r>
      <w:r w:rsidR="0032591F" w:rsidRPr="005E135A">
        <w:rPr>
          <w:rFonts w:asciiTheme="minorHAnsi" w:hAnsiTheme="minorHAnsi" w:cstheme="minorHAnsi"/>
          <w:szCs w:val="22"/>
        </w:rPr>
        <w:t>Nárok na úhradu škody vzniklé na zboží je prodávající oprávněn jednostranně započíst proti nároku kupujícího na vrácení kupní ceny.</w:t>
      </w:r>
    </w:p>
    <w:p w14:paraId="7FF72063"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V případech, kdy má kupující v souladu s ustanovením § 1829 odst. 1 občanského zákoníku právo od kupní smlouvy odstoupit, je prodáv</w:t>
      </w:r>
      <w:r w:rsidR="00F473F9" w:rsidRPr="00CE4592">
        <w:rPr>
          <w:rFonts w:asciiTheme="minorHAnsi" w:hAnsiTheme="minorHAnsi" w:cstheme="minorHAnsi"/>
          <w:szCs w:val="22"/>
        </w:rPr>
        <w:t>ající také oprávněn kdykoliv od </w:t>
      </w:r>
      <w:r w:rsidRPr="00CE4592">
        <w:rPr>
          <w:rFonts w:asciiTheme="minorHAnsi" w:hAnsiTheme="minorHAnsi" w:cstheme="minorHAnsi"/>
          <w:szCs w:val="22"/>
        </w:rPr>
        <w:t>kupní smlouvy odstoupit, a to až do doby převzetí zboží kupujícím. V takovém případě vrátí prodávající kupujícímu kupní ce</w:t>
      </w:r>
      <w:r w:rsidR="00F473F9" w:rsidRPr="00CE4592">
        <w:rPr>
          <w:rFonts w:asciiTheme="minorHAnsi" w:hAnsiTheme="minorHAnsi" w:cstheme="minorHAnsi"/>
          <w:szCs w:val="22"/>
        </w:rPr>
        <w:t>nu bez zbytečného odkladu, a to </w:t>
      </w:r>
      <w:r w:rsidRPr="00CE4592">
        <w:rPr>
          <w:rFonts w:asciiTheme="minorHAnsi" w:hAnsiTheme="minorHAnsi" w:cstheme="minorHAnsi"/>
          <w:szCs w:val="22"/>
        </w:rPr>
        <w:t>bezhotovostně na účet určený kupujícím.</w:t>
      </w:r>
    </w:p>
    <w:p w14:paraId="46A2629C"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lastRenderedPageBreak/>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14:paraId="5EADE332" w14:textId="77777777" w:rsidR="0032591F" w:rsidRPr="00CE4592" w:rsidRDefault="0032591F" w:rsidP="0032591F">
      <w:pPr>
        <w:pStyle w:val="Prvniuroven"/>
        <w:rPr>
          <w:rFonts w:asciiTheme="minorHAnsi" w:hAnsiTheme="minorHAnsi" w:cstheme="minorHAnsi"/>
          <w:szCs w:val="22"/>
        </w:rPr>
      </w:pPr>
      <w:r w:rsidRPr="00CE4592">
        <w:rPr>
          <w:rFonts w:asciiTheme="minorHAnsi" w:hAnsiTheme="minorHAnsi" w:cstheme="minorHAnsi"/>
          <w:szCs w:val="22"/>
        </w:rPr>
        <w:t>PŘEPRAVA A DODÁNÍ ZBOŽÍ</w:t>
      </w:r>
    </w:p>
    <w:p w14:paraId="4FF1DDEA"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V případě, že je způsob dopravy smluven na základě zvláštního požadavku kupujícího, nese kupující riziko a případné dodatečné náklady spojené s tímto způsobem dopravy.</w:t>
      </w:r>
    </w:p>
    <w:p w14:paraId="0CDB314D"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 xml:space="preserve">Je-li prodávající podle kupní smlouvy povinen dodat zboží na místo určené kupujícím v objednávce, je kupující povinen převzít zboží při dodání. </w:t>
      </w:r>
    </w:p>
    <w:p w14:paraId="4FFF21E6" w14:textId="77777777" w:rsidR="0032591F" w:rsidRPr="00CE4592" w:rsidRDefault="0032591F" w:rsidP="0032591F">
      <w:pPr>
        <w:pStyle w:val="uroven2"/>
        <w:spacing w:line="300" w:lineRule="atLeast"/>
        <w:rPr>
          <w:rFonts w:asciiTheme="minorHAnsi" w:hAnsiTheme="minorHAnsi" w:cstheme="minorHAnsi"/>
          <w:szCs w:val="22"/>
        </w:rPr>
      </w:pPr>
      <w:bookmarkStart w:id="7" w:name="_Ref75776392"/>
      <w:r w:rsidRPr="00CE4592">
        <w:rPr>
          <w:rFonts w:asciiTheme="minorHAnsi" w:hAnsiTheme="minorHAnsi" w:cstheme="minorHAnsi"/>
          <w:szCs w:val="22"/>
        </w:rPr>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bookmarkEnd w:id="7"/>
    </w:p>
    <w:p w14:paraId="09C466F9"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 Tímto nejsou dotčena práva kupujícího z odpovědnosti za vady zboží a další práva kupujícího vyplývající z obecně závazných právních předpisů.</w:t>
      </w:r>
    </w:p>
    <w:p w14:paraId="4EAF1FF2"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Další práva a povinnosti stran při přepravě zboží mohou upravit zvláštní dodací podmínky prodávajícího, jsou-li prodávajícím vydány.</w:t>
      </w:r>
    </w:p>
    <w:p w14:paraId="2F695750" w14:textId="77777777" w:rsidR="0032591F" w:rsidRPr="00CE4592" w:rsidRDefault="0032591F" w:rsidP="0032591F">
      <w:pPr>
        <w:pStyle w:val="Prvniuroven"/>
        <w:rPr>
          <w:rFonts w:asciiTheme="minorHAnsi" w:hAnsiTheme="minorHAnsi" w:cstheme="minorHAnsi"/>
          <w:szCs w:val="22"/>
        </w:rPr>
      </w:pPr>
      <w:r w:rsidRPr="00CE4592">
        <w:rPr>
          <w:rFonts w:asciiTheme="minorHAnsi" w:hAnsiTheme="minorHAnsi" w:cstheme="minorHAnsi"/>
          <w:szCs w:val="22"/>
        </w:rPr>
        <w:t>PRÁVA Z VADNÉHO PLNĚNÍ</w:t>
      </w:r>
    </w:p>
    <w:p w14:paraId="77476E14"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Práva a povinnosti smluvních stran ohledně práv z vadného plnění se řídí příslušnými obecně závaznými právními předpisy (zejména ustanov</w:t>
      </w:r>
      <w:r w:rsidR="00F473F9" w:rsidRPr="00CE4592">
        <w:rPr>
          <w:rFonts w:asciiTheme="minorHAnsi" w:hAnsiTheme="minorHAnsi" w:cstheme="minorHAnsi"/>
          <w:szCs w:val="22"/>
        </w:rPr>
        <w:t>eními § 1914 až 1925, § 2099 až </w:t>
      </w:r>
      <w:r w:rsidRPr="00CE4592">
        <w:rPr>
          <w:rFonts w:asciiTheme="minorHAnsi" w:hAnsiTheme="minorHAnsi" w:cstheme="minorHAnsi"/>
          <w:szCs w:val="22"/>
        </w:rPr>
        <w:t>2117 a § 2161 až 2174 občanského zákoníku a zákonem č. 634/1992 Sb., o ochraně spotřebitele, ve znění pozdějších předpisů).</w:t>
      </w:r>
    </w:p>
    <w:p w14:paraId="0A56E330" w14:textId="77777777" w:rsidR="0032591F" w:rsidRPr="00CE4592" w:rsidRDefault="0032591F" w:rsidP="0032591F">
      <w:pPr>
        <w:pStyle w:val="uroven2"/>
        <w:spacing w:line="300" w:lineRule="atLeast"/>
        <w:rPr>
          <w:rFonts w:asciiTheme="minorHAnsi" w:hAnsiTheme="minorHAnsi" w:cstheme="minorHAnsi"/>
          <w:szCs w:val="22"/>
        </w:rPr>
      </w:pPr>
      <w:bookmarkStart w:id="8" w:name="_Ref373831254"/>
      <w:bookmarkStart w:id="9" w:name="_Ref11163107"/>
      <w:r w:rsidRPr="00CE4592">
        <w:rPr>
          <w:rFonts w:asciiTheme="minorHAnsi" w:hAnsiTheme="minorHAnsi" w:cstheme="minorHAnsi"/>
          <w:szCs w:val="22"/>
        </w:rPr>
        <w:t>Prodávající odpovídá kupujícímu, že zboží při převzetí nemá vady. Zejména prodávající odpovídá kupujícímu, že v době, kdy kupující zboží převzal</w:t>
      </w:r>
      <w:bookmarkEnd w:id="8"/>
      <w:r w:rsidRPr="00CE4592">
        <w:rPr>
          <w:rFonts w:asciiTheme="minorHAnsi" w:hAnsiTheme="minorHAnsi" w:cstheme="minorHAnsi"/>
          <w:szCs w:val="22"/>
        </w:rPr>
        <w:t>:</w:t>
      </w:r>
      <w:bookmarkEnd w:id="9"/>
    </w:p>
    <w:p w14:paraId="42566DE5" w14:textId="77777777" w:rsidR="0032591F" w:rsidRPr="00CE4592" w:rsidRDefault="0032591F" w:rsidP="0032591F">
      <w:pPr>
        <w:pStyle w:val="uroven2"/>
        <w:numPr>
          <w:ilvl w:val="2"/>
          <w:numId w:val="1"/>
        </w:numPr>
        <w:spacing w:line="300" w:lineRule="atLeast"/>
        <w:rPr>
          <w:rFonts w:asciiTheme="minorHAnsi" w:hAnsiTheme="minorHAnsi" w:cstheme="minorHAnsi"/>
          <w:szCs w:val="22"/>
        </w:rPr>
      </w:pPr>
      <w:r w:rsidRPr="00CE4592">
        <w:rPr>
          <w:rFonts w:asciiTheme="minorHAnsi" w:hAnsiTheme="minorHAnsi" w:cstheme="minorHAnsi"/>
          <w:szCs w:val="22"/>
        </w:rPr>
        <w:t>má zboží vlastnosti, které si strany ujednaly, a chybí-li ujednání, má takové vlastnosti, které prodávající nebo výrobce popsal</w:t>
      </w:r>
      <w:r w:rsidR="00F473F9" w:rsidRPr="00CE4592">
        <w:rPr>
          <w:rFonts w:asciiTheme="minorHAnsi" w:hAnsiTheme="minorHAnsi" w:cstheme="minorHAnsi"/>
          <w:szCs w:val="22"/>
        </w:rPr>
        <w:t xml:space="preserve"> nebo které kupující očekával s </w:t>
      </w:r>
      <w:r w:rsidRPr="00CE4592">
        <w:rPr>
          <w:rFonts w:asciiTheme="minorHAnsi" w:hAnsiTheme="minorHAnsi" w:cstheme="minorHAnsi"/>
          <w:szCs w:val="22"/>
        </w:rPr>
        <w:t>ohledem na povahu zboží a na základě reklamy jimi prováděné,</w:t>
      </w:r>
    </w:p>
    <w:p w14:paraId="08C2D2A5" w14:textId="77777777" w:rsidR="0032591F" w:rsidRPr="00CE4592" w:rsidRDefault="0032591F" w:rsidP="0032591F">
      <w:pPr>
        <w:pStyle w:val="uroven2"/>
        <w:numPr>
          <w:ilvl w:val="2"/>
          <w:numId w:val="1"/>
        </w:numPr>
        <w:spacing w:line="300" w:lineRule="atLeast"/>
        <w:rPr>
          <w:rFonts w:asciiTheme="minorHAnsi" w:hAnsiTheme="minorHAnsi" w:cstheme="minorHAnsi"/>
          <w:szCs w:val="22"/>
        </w:rPr>
      </w:pPr>
      <w:r w:rsidRPr="00CE4592">
        <w:rPr>
          <w:rFonts w:asciiTheme="minorHAnsi" w:hAnsiTheme="minorHAnsi" w:cstheme="minorHAnsi"/>
          <w:szCs w:val="22"/>
        </w:rPr>
        <w:t>se zboží hodí k účelu, který pro jeho použití prodá</w:t>
      </w:r>
      <w:r w:rsidR="00F473F9" w:rsidRPr="00CE4592">
        <w:rPr>
          <w:rFonts w:asciiTheme="minorHAnsi" w:hAnsiTheme="minorHAnsi" w:cstheme="minorHAnsi"/>
          <w:szCs w:val="22"/>
        </w:rPr>
        <w:t>vající uvádí nebo ke kterému se </w:t>
      </w:r>
      <w:r w:rsidRPr="00CE4592">
        <w:rPr>
          <w:rFonts w:asciiTheme="minorHAnsi" w:hAnsiTheme="minorHAnsi" w:cstheme="minorHAnsi"/>
          <w:szCs w:val="22"/>
        </w:rPr>
        <w:t>zboží tohoto druhu obvykle používá,</w:t>
      </w:r>
    </w:p>
    <w:p w14:paraId="3517BF5C" w14:textId="77777777" w:rsidR="0032591F" w:rsidRPr="00CE4592" w:rsidRDefault="0032591F" w:rsidP="0032591F">
      <w:pPr>
        <w:pStyle w:val="uroven2"/>
        <w:numPr>
          <w:ilvl w:val="2"/>
          <w:numId w:val="1"/>
        </w:numPr>
        <w:spacing w:line="300" w:lineRule="atLeast"/>
        <w:rPr>
          <w:rFonts w:asciiTheme="minorHAnsi" w:hAnsiTheme="minorHAnsi" w:cstheme="minorHAnsi"/>
          <w:szCs w:val="22"/>
        </w:rPr>
      </w:pPr>
      <w:r w:rsidRPr="00CE4592">
        <w:rPr>
          <w:rFonts w:asciiTheme="minorHAnsi" w:hAnsiTheme="minorHAnsi" w:cstheme="minorHAnsi"/>
          <w:szCs w:val="22"/>
        </w:rPr>
        <w:t>zboží odpovídá jakostí nebo provedením smluvenému vzorku nebo předloze, byla-li jakost nebo provedení určeno podle smluveného vzorku nebo předlohy,</w:t>
      </w:r>
    </w:p>
    <w:p w14:paraId="6B1507D5" w14:textId="77777777" w:rsidR="0032591F" w:rsidRPr="00CE4592" w:rsidRDefault="0032591F" w:rsidP="0032591F">
      <w:pPr>
        <w:pStyle w:val="uroven2"/>
        <w:numPr>
          <w:ilvl w:val="2"/>
          <w:numId w:val="1"/>
        </w:numPr>
        <w:spacing w:line="300" w:lineRule="atLeast"/>
        <w:rPr>
          <w:rFonts w:asciiTheme="minorHAnsi" w:hAnsiTheme="minorHAnsi" w:cstheme="minorHAnsi"/>
          <w:szCs w:val="22"/>
        </w:rPr>
      </w:pPr>
      <w:r w:rsidRPr="00CE4592">
        <w:rPr>
          <w:rFonts w:asciiTheme="minorHAnsi" w:hAnsiTheme="minorHAnsi" w:cstheme="minorHAnsi"/>
          <w:szCs w:val="22"/>
        </w:rPr>
        <w:t>je zboží v odpovídajícím množství, míře nebo hmotnosti a</w:t>
      </w:r>
    </w:p>
    <w:p w14:paraId="20DA674C" w14:textId="77777777" w:rsidR="0032591F" w:rsidRPr="00CE4592" w:rsidRDefault="0032591F" w:rsidP="0032591F">
      <w:pPr>
        <w:pStyle w:val="uroven2"/>
        <w:numPr>
          <w:ilvl w:val="2"/>
          <w:numId w:val="1"/>
        </w:numPr>
        <w:spacing w:line="300" w:lineRule="atLeast"/>
        <w:rPr>
          <w:rFonts w:asciiTheme="minorHAnsi" w:hAnsiTheme="minorHAnsi" w:cstheme="minorHAnsi"/>
          <w:szCs w:val="22"/>
        </w:rPr>
      </w:pPr>
      <w:r w:rsidRPr="00CE4592">
        <w:rPr>
          <w:rFonts w:asciiTheme="minorHAnsi" w:hAnsiTheme="minorHAnsi" w:cstheme="minorHAnsi"/>
          <w:szCs w:val="22"/>
        </w:rPr>
        <w:t>zboží vyhovuje požadavkům právních předpisů.</w:t>
      </w:r>
    </w:p>
    <w:p w14:paraId="75B99E41" w14:textId="77777777" w:rsidR="0032591F" w:rsidRPr="00CE4592" w:rsidRDefault="0032591F" w:rsidP="0032591F">
      <w:pPr>
        <w:pStyle w:val="uroven2"/>
        <w:spacing w:line="300" w:lineRule="atLeast"/>
        <w:rPr>
          <w:rFonts w:asciiTheme="minorHAnsi" w:hAnsiTheme="minorHAnsi" w:cstheme="minorHAnsi"/>
          <w:szCs w:val="22"/>
        </w:rPr>
      </w:pPr>
      <w:bookmarkStart w:id="10" w:name="_Ref11159409"/>
      <w:r w:rsidRPr="00CE4592">
        <w:rPr>
          <w:rFonts w:asciiTheme="minorHAnsi" w:hAnsiTheme="minorHAnsi" w:cstheme="minorHAnsi"/>
          <w:szCs w:val="22"/>
        </w:rPr>
        <w:lastRenderedPageBreak/>
        <w:t>Projeví-li se vada v průběhu šesti měsíců od převzetí, má se za to, že zboží bylo vadné již při převzetí.</w:t>
      </w:r>
      <w:r w:rsidR="000A381A">
        <w:rPr>
          <w:rFonts w:asciiTheme="minorHAnsi" w:hAnsiTheme="minorHAnsi" w:cstheme="minorHAnsi"/>
          <w:szCs w:val="22"/>
        </w:rPr>
        <w:t xml:space="preserve"> </w:t>
      </w:r>
      <w:r w:rsidR="000A381A" w:rsidRPr="00CE4592">
        <w:rPr>
          <w:rFonts w:asciiTheme="minorHAnsi" w:hAnsiTheme="minorHAnsi" w:cstheme="minorHAnsi"/>
          <w:szCs w:val="22"/>
        </w:rPr>
        <w:t xml:space="preserve">Kupující je jinak oprávněn uplatnit právo z vady, která se vyskytne u spotřebního zboží v době dvaceti čtyř měsíců od převzetí. </w:t>
      </w:r>
      <w:r w:rsidR="000A381A" w:rsidRPr="000A381A">
        <w:rPr>
          <w:rFonts w:asciiTheme="minorHAnsi" w:hAnsiTheme="minorHAnsi" w:cstheme="minorHAnsi"/>
          <w:b/>
          <w:szCs w:val="22"/>
        </w:rPr>
        <w:t xml:space="preserve">Vytkl-li kupující prodávajícímu vadu zboží oprávněně, neběží lhůta pro uplatnění práv z vadného plnění </w:t>
      </w:r>
      <w:r w:rsidR="000A381A" w:rsidRPr="00773288">
        <w:rPr>
          <w:rFonts w:asciiTheme="minorHAnsi" w:hAnsiTheme="minorHAnsi" w:cstheme="minorHAnsi"/>
          <w:szCs w:val="22"/>
        </w:rPr>
        <w:t>a</w:t>
      </w:r>
      <w:r w:rsidR="000A381A" w:rsidRPr="00CE4592">
        <w:rPr>
          <w:rFonts w:asciiTheme="minorHAnsi" w:hAnsiTheme="minorHAnsi" w:cstheme="minorHAnsi"/>
          <w:szCs w:val="22"/>
        </w:rPr>
        <w:t>ni záruční doba po dobu, po kterou kupující nemůže vadné zboží užívat.</w:t>
      </w:r>
    </w:p>
    <w:bookmarkEnd w:id="10"/>
    <w:p w14:paraId="6CF92709"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 xml:space="preserve">Ustanovení uvedená v čl. </w:t>
      </w:r>
      <w:r w:rsidR="00EB3869" w:rsidRPr="00CE4592">
        <w:rPr>
          <w:rFonts w:asciiTheme="minorHAnsi" w:hAnsiTheme="minorHAnsi" w:cstheme="minorHAnsi"/>
          <w:szCs w:val="22"/>
        </w:rPr>
        <w:fldChar w:fldCharType="begin"/>
      </w:r>
      <w:r w:rsidRPr="00CE4592">
        <w:rPr>
          <w:rFonts w:asciiTheme="minorHAnsi" w:hAnsiTheme="minorHAnsi" w:cstheme="minorHAnsi"/>
          <w:szCs w:val="22"/>
        </w:rPr>
        <w:instrText xml:space="preserve"> REF _Ref11160212 \r \h </w:instrText>
      </w:r>
      <w:r w:rsidR="00CE4592" w:rsidRPr="00CE4592">
        <w:rPr>
          <w:rFonts w:asciiTheme="minorHAnsi" w:hAnsiTheme="minorHAnsi" w:cstheme="minorHAnsi"/>
          <w:szCs w:val="22"/>
        </w:rPr>
        <w:instrText xml:space="preserve"> \* MERGEFORMAT </w:instrText>
      </w:r>
      <w:r w:rsidR="00EB3869" w:rsidRPr="00CE4592">
        <w:rPr>
          <w:rFonts w:asciiTheme="minorHAnsi" w:hAnsiTheme="minorHAnsi" w:cstheme="minorHAnsi"/>
          <w:szCs w:val="22"/>
        </w:rPr>
      </w:r>
      <w:r w:rsidR="00EB3869" w:rsidRPr="00CE4592">
        <w:rPr>
          <w:rFonts w:asciiTheme="minorHAnsi" w:hAnsiTheme="minorHAnsi" w:cstheme="minorHAnsi"/>
          <w:szCs w:val="22"/>
        </w:rPr>
        <w:fldChar w:fldCharType="separate"/>
      </w:r>
      <w:r w:rsidR="00583F3D" w:rsidRPr="00CE4592">
        <w:rPr>
          <w:rFonts w:asciiTheme="minorHAnsi" w:hAnsiTheme="minorHAnsi" w:cstheme="minorHAnsi"/>
          <w:szCs w:val="22"/>
        </w:rPr>
        <w:t>7.</w:t>
      </w:r>
      <w:r w:rsidR="00773288">
        <w:rPr>
          <w:rFonts w:asciiTheme="minorHAnsi" w:hAnsiTheme="minorHAnsi" w:cstheme="minorHAnsi"/>
          <w:szCs w:val="22"/>
        </w:rPr>
        <w:t>3</w:t>
      </w:r>
      <w:r w:rsidR="00EB3869" w:rsidRPr="00CE4592">
        <w:rPr>
          <w:rFonts w:asciiTheme="minorHAnsi" w:hAnsiTheme="minorHAnsi" w:cstheme="minorHAnsi"/>
          <w:szCs w:val="22"/>
        </w:rPr>
        <w:fldChar w:fldCharType="end"/>
      </w:r>
      <w:r w:rsidRPr="00CE4592">
        <w:rPr>
          <w:rFonts w:asciiTheme="minorHAnsi" w:hAnsiTheme="minorHAnsi" w:cstheme="minorHAnsi"/>
          <w:szCs w:val="22"/>
        </w:rPr>
        <w:t xml:space="preserve"> obchodních podmínek se n</w:t>
      </w:r>
      <w:r w:rsidR="00F473F9" w:rsidRPr="00CE4592">
        <w:rPr>
          <w:rFonts w:asciiTheme="minorHAnsi" w:hAnsiTheme="minorHAnsi" w:cstheme="minorHAnsi"/>
          <w:szCs w:val="22"/>
        </w:rPr>
        <w:t>epoužijí u zboží prodávaného za </w:t>
      </w:r>
      <w:r w:rsidRPr="00CE4592">
        <w:rPr>
          <w:rFonts w:asciiTheme="minorHAnsi" w:hAnsiTheme="minorHAnsi" w:cstheme="minorHAnsi"/>
          <w:szCs w:val="22"/>
        </w:rPr>
        <w:t xml:space="preserve">nižší cenu </w:t>
      </w:r>
      <w:r w:rsidR="005E135A">
        <w:rPr>
          <w:rFonts w:asciiTheme="minorHAnsi" w:hAnsiTheme="minorHAnsi" w:cstheme="minorHAnsi"/>
          <w:szCs w:val="22"/>
        </w:rPr>
        <w:t>pro</w:t>
      </w:r>
      <w:r w:rsidRPr="00CE4592">
        <w:rPr>
          <w:rFonts w:asciiTheme="minorHAnsi" w:hAnsiTheme="minorHAnsi" w:cstheme="minorHAnsi"/>
          <w:szCs w:val="22"/>
        </w:rPr>
        <w:t xml:space="preserve"> vadu, pro kterou byla nižší cena ujednána, na opotřebení zboží způsobené jeho obvyklým užíváním, u použitého zboží na vadu odpovídající míře používání nebo opotřebení, kterou zboží mělo při převzet</w:t>
      </w:r>
      <w:r w:rsidR="00F473F9" w:rsidRPr="00CE4592">
        <w:rPr>
          <w:rFonts w:asciiTheme="minorHAnsi" w:hAnsiTheme="minorHAnsi" w:cstheme="minorHAnsi"/>
          <w:szCs w:val="22"/>
        </w:rPr>
        <w:t>í kupujícím, nebo vyplývá-li to </w:t>
      </w:r>
      <w:r w:rsidRPr="00CE4592">
        <w:rPr>
          <w:rFonts w:asciiTheme="minorHAnsi" w:hAnsiTheme="minorHAnsi" w:cstheme="minorHAnsi"/>
          <w:szCs w:val="22"/>
        </w:rPr>
        <w:t>z povahy zboží. Právo z vadného plnění kupujícímu nenáleží, pokud kupující před převzetím zboží věděl, že zboží má vadu, anebo pokud kupující vadu sám způsobil.</w:t>
      </w:r>
    </w:p>
    <w:p w14:paraId="2D5B7530" w14:textId="77777777" w:rsidR="006469CA" w:rsidRDefault="0032591F" w:rsidP="0032591F">
      <w:pPr>
        <w:pStyle w:val="uroven2"/>
        <w:spacing w:line="300" w:lineRule="atLeast"/>
        <w:rPr>
          <w:rFonts w:asciiTheme="minorHAnsi" w:hAnsiTheme="minorHAnsi" w:cstheme="minorHAnsi"/>
          <w:szCs w:val="22"/>
        </w:rPr>
      </w:pPr>
      <w:r w:rsidRPr="006469CA">
        <w:rPr>
          <w:rFonts w:asciiTheme="minorHAnsi" w:hAnsiTheme="minorHAnsi" w:cstheme="minorHAnsi"/>
          <w:szCs w:val="22"/>
        </w:rPr>
        <w:t xml:space="preserve">Práva z odpovědnosti za vady zboží se uplatňují u prodávajícího. Prodávající je povinen kupujícímu vydat písemné potvrzení o tom, kdy kupující právo uplatnil, co je obsahem reklamace a jaký způsob vyřízení reklamace kupující požaduje; a dále potvrzení o datu a způsobu vyřízení reklamace, včetně potvrzení o provedení opravy a době jejího trvání, případně písemné odůvodnění zamítnutí reklamace. </w:t>
      </w:r>
    </w:p>
    <w:p w14:paraId="28AB8217" w14:textId="77777777" w:rsidR="0032591F" w:rsidRDefault="0032591F" w:rsidP="006469CA">
      <w:pPr>
        <w:pStyle w:val="uroven2"/>
        <w:spacing w:line="300" w:lineRule="atLeast"/>
        <w:ind w:left="901" w:hanging="544"/>
        <w:rPr>
          <w:rFonts w:asciiTheme="minorHAnsi" w:hAnsiTheme="minorHAnsi" w:cstheme="minorHAnsi"/>
          <w:szCs w:val="22"/>
        </w:rPr>
      </w:pPr>
      <w:r w:rsidRPr="00CE5B11">
        <w:rPr>
          <w:rFonts w:asciiTheme="minorHAnsi" w:hAnsiTheme="minorHAnsi" w:cstheme="minorHAnsi"/>
          <w:szCs w:val="22"/>
        </w:rPr>
        <w:t xml:space="preserve">Práva z odpovědnosti za vady zboží může kupující konkrétně uplatnit elektronickou poštou na adrese </w:t>
      </w:r>
      <w:hyperlink r:id="rId8" w:history="1">
        <w:r w:rsidR="006469CA" w:rsidRPr="00CE5B11">
          <w:rPr>
            <w:rStyle w:val="Hypertextovodkaz"/>
            <w:rFonts w:asciiTheme="minorHAnsi" w:hAnsiTheme="minorHAnsi" w:cstheme="minorHAnsi"/>
            <w:b/>
            <w:i/>
            <w:szCs w:val="22"/>
          </w:rPr>
          <w:t>reklamace@zmdesign.cz</w:t>
        </w:r>
      </w:hyperlink>
      <w:r w:rsidR="005E135A">
        <w:rPr>
          <w:rFonts w:asciiTheme="minorHAnsi" w:hAnsiTheme="minorHAnsi" w:cstheme="minorHAnsi"/>
          <w:szCs w:val="22"/>
        </w:rPr>
        <w:t xml:space="preserve"> nebo</w:t>
      </w:r>
      <w:r w:rsidR="00E53523">
        <w:rPr>
          <w:rFonts w:asciiTheme="minorHAnsi" w:hAnsiTheme="minorHAnsi" w:cstheme="minorHAnsi"/>
          <w:szCs w:val="22"/>
        </w:rPr>
        <w:t xml:space="preserve"> na </w:t>
      </w:r>
      <w:r w:rsidR="00773288">
        <w:rPr>
          <w:rFonts w:asciiTheme="minorHAnsi" w:hAnsiTheme="minorHAnsi" w:cstheme="minorHAnsi"/>
          <w:szCs w:val="22"/>
        </w:rPr>
        <w:t>webové stránce</w:t>
      </w:r>
      <w:r w:rsidR="00E53523">
        <w:rPr>
          <w:rFonts w:asciiTheme="minorHAnsi" w:hAnsiTheme="minorHAnsi" w:cstheme="minorHAnsi"/>
          <w:szCs w:val="22"/>
        </w:rPr>
        <w:t xml:space="preserve"> – odkaz „Reklamace – pokyny“. </w:t>
      </w:r>
      <w:r w:rsidR="00CE5B11" w:rsidRPr="00CE5B11">
        <w:rPr>
          <w:rFonts w:asciiTheme="minorHAnsi" w:hAnsiTheme="minorHAnsi" w:cstheme="minorHAnsi"/>
          <w:szCs w:val="22"/>
        </w:rPr>
        <w:t xml:space="preserve"> Pro reklamaci může kupující využít také vzorový formulář, který tvoří přílohu </w:t>
      </w:r>
      <w:r w:rsidR="00C04EAC">
        <w:rPr>
          <w:rFonts w:asciiTheme="minorHAnsi" w:hAnsiTheme="minorHAnsi" w:cstheme="minorHAnsi"/>
          <w:szCs w:val="22"/>
        </w:rPr>
        <w:t xml:space="preserve">č. 2 </w:t>
      </w:r>
      <w:r w:rsidR="00CE5B11" w:rsidRPr="00CE5B11">
        <w:rPr>
          <w:rFonts w:asciiTheme="minorHAnsi" w:hAnsiTheme="minorHAnsi" w:cstheme="minorHAnsi"/>
          <w:szCs w:val="22"/>
        </w:rPr>
        <w:t>obchodních podmínek. V uplatnění práva z vadného pl</w:t>
      </w:r>
      <w:r w:rsidR="00E53523">
        <w:rPr>
          <w:rFonts w:asciiTheme="minorHAnsi" w:hAnsiTheme="minorHAnsi" w:cstheme="minorHAnsi"/>
          <w:szCs w:val="22"/>
        </w:rPr>
        <w:t>nění je třeba zvolit, jak chce kupující</w:t>
      </w:r>
      <w:r w:rsidR="00CE5B11" w:rsidRPr="00CE5B11">
        <w:rPr>
          <w:rFonts w:asciiTheme="minorHAnsi" w:hAnsiTheme="minorHAnsi" w:cstheme="minorHAnsi"/>
          <w:szCs w:val="22"/>
        </w:rPr>
        <w:t xml:space="preserve"> vadu vyřešit</w:t>
      </w:r>
      <w:r w:rsidR="00CE5B11">
        <w:rPr>
          <w:rFonts w:asciiTheme="minorHAnsi" w:hAnsiTheme="minorHAnsi" w:cstheme="minorHAnsi"/>
          <w:szCs w:val="22"/>
        </w:rPr>
        <w:t>.</w:t>
      </w:r>
    </w:p>
    <w:p w14:paraId="56AA630D" w14:textId="77777777" w:rsidR="006F2F31" w:rsidRDefault="006469CA" w:rsidP="00C04EAC">
      <w:pPr>
        <w:pStyle w:val="uroven2"/>
        <w:spacing w:after="120" w:line="300" w:lineRule="atLeast"/>
        <w:ind w:left="901" w:hanging="544"/>
        <w:rPr>
          <w:rFonts w:asciiTheme="minorHAnsi" w:hAnsiTheme="minorHAnsi" w:cstheme="minorHAnsi"/>
          <w:szCs w:val="22"/>
        </w:rPr>
      </w:pPr>
      <w:bookmarkStart w:id="11" w:name="_Ref72315926"/>
      <w:r w:rsidRPr="00E53523">
        <w:rPr>
          <w:rFonts w:asciiTheme="minorHAnsi" w:hAnsiTheme="minorHAnsi" w:cstheme="minorHAnsi"/>
          <w:szCs w:val="22"/>
        </w:rPr>
        <w:t xml:space="preserve">Je-li vadné plnění podstatným porušením </w:t>
      </w:r>
      <w:r w:rsidR="00E53523" w:rsidRPr="00E53523">
        <w:rPr>
          <w:rFonts w:asciiTheme="minorHAnsi" w:hAnsiTheme="minorHAnsi" w:cstheme="minorHAnsi"/>
          <w:szCs w:val="22"/>
        </w:rPr>
        <w:t>s</w:t>
      </w:r>
      <w:r w:rsidRPr="00E53523">
        <w:rPr>
          <w:rFonts w:asciiTheme="minorHAnsi" w:hAnsiTheme="minorHAnsi" w:cstheme="minorHAnsi"/>
          <w:szCs w:val="22"/>
        </w:rPr>
        <w:t>mlouvy, má</w:t>
      </w:r>
      <w:r w:rsidR="00E53523" w:rsidRPr="00E53523">
        <w:rPr>
          <w:rFonts w:asciiTheme="minorHAnsi" w:hAnsiTheme="minorHAnsi" w:cstheme="minorHAnsi"/>
          <w:szCs w:val="22"/>
        </w:rPr>
        <w:t xml:space="preserve"> kupující </w:t>
      </w:r>
      <w:r w:rsidRPr="00E53523">
        <w:rPr>
          <w:rFonts w:asciiTheme="minorHAnsi" w:hAnsiTheme="minorHAnsi" w:cstheme="minorHAnsi"/>
          <w:szCs w:val="22"/>
        </w:rPr>
        <w:t>následující práva</w:t>
      </w:r>
      <w:bookmarkEnd w:id="11"/>
      <w:r w:rsidR="00E53523">
        <w:rPr>
          <w:rFonts w:asciiTheme="minorHAnsi" w:hAnsiTheme="minorHAnsi" w:cstheme="minorHAnsi"/>
          <w:szCs w:val="22"/>
        </w:rPr>
        <w:t xml:space="preserve"> </w:t>
      </w:r>
    </w:p>
    <w:p w14:paraId="61A6DA7D" w14:textId="77777777" w:rsidR="006F2F31" w:rsidRDefault="006469CA" w:rsidP="00C04EAC">
      <w:pPr>
        <w:pStyle w:val="uroven2"/>
        <w:numPr>
          <w:ilvl w:val="2"/>
          <w:numId w:val="1"/>
        </w:numPr>
        <w:spacing w:before="120" w:after="120" w:line="300" w:lineRule="atLeast"/>
        <w:ind w:left="1475" w:hanging="624"/>
        <w:rPr>
          <w:rFonts w:asciiTheme="minorHAnsi" w:hAnsiTheme="minorHAnsi" w:cstheme="minorHAnsi"/>
          <w:szCs w:val="22"/>
        </w:rPr>
      </w:pPr>
      <w:r w:rsidRPr="00E53523">
        <w:rPr>
          <w:rFonts w:asciiTheme="minorHAnsi" w:hAnsiTheme="minorHAnsi" w:cstheme="minorHAnsi"/>
          <w:szCs w:val="22"/>
        </w:rPr>
        <w:t xml:space="preserve">na </w:t>
      </w:r>
      <w:r w:rsidR="00CE5B11" w:rsidRPr="00E53523">
        <w:rPr>
          <w:rFonts w:asciiTheme="minorHAnsi" w:hAnsiTheme="minorHAnsi" w:cstheme="minorHAnsi"/>
          <w:szCs w:val="22"/>
        </w:rPr>
        <w:t>odstranění vady dodáním nového z</w:t>
      </w:r>
      <w:r w:rsidRPr="00E53523">
        <w:rPr>
          <w:rFonts w:asciiTheme="minorHAnsi" w:hAnsiTheme="minorHAnsi" w:cstheme="minorHAnsi"/>
          <w:szCs w:val="22"/>
        </w:rPr>
        <w:t xml:space="preserve">boží bez vady, </w:t>
      </w:r>
    </w:p>
    <w:p w14:paraId="5918D569" w14:textId="77777777" w:rsidR="006F2F31" w:rsidRDefault="006469CA" w:rsidP="00C04EAC">
      <w:pPr>
        <w:pStyle w:val="uroven2"/>
        <w:numPr>
          <w:ilvl w:val="2"/>
          <w:numId w:val="1"/>
        </w:numPr>
        <w:spacing w:before="120" w:after="120" w:line="300" w:lineRule="atLeast"/>
        <w:ind w:left="1475" w:hanging="624"/>
        <w:rPr>
          <w:rFonts w:asciiTheme="minorHAnsi" w:hAnsiTheme="minorHAnsi" w:cstheme="minorHAnsi"/>
          <w:szCs w:val="22"/>
        </w:rPr>
      </w:pPr>
      <w:r w:rsidRPr="00E53523">
        <w:rPr>
          <w:rFonts w:asciiTheme="minorHAnsi" w:hAnsiTheme="minorHAnsi" w:cstheme="minorHAnsi"/>
          <w:szCs w:val="22"/>
        </w:rPr>
        <w:t>na odst</w:t>
      </w:r>
      <w:r w:rsidR="00CE5B11" w:rsidRPr="00E53523">
        <w:rPr>
          <w:rFonts w:asciiTheme="minorHAnsi" w:hAnsiTheme="minorHAnsi" w:cstheme="minorHAnsi"/>
          <w:szCs w:val="22"/>
        </w:rPr>
        <w:t>ranění vady opravou z</w:t>
      </w:r>
      <w:r w:rsidRPr="00E53523">
        <w:rPr>
          <w:rFonts w:asciiTheme="minorHAnsi" w:hAnsiTheme="minorHAnsi" w:cstheme="minorHAnsi"/>
          <w:szCs w:val="22"/>
        </w:rPr>
        <w:t>boží;</w:t>
      </w:r>
      <w:r w:rsidR="00E53523">
        <w:rPr>
          <w:rFonts w:asciiTheme="minorHAnsi" w:hAnsiTheme="minorHAnsi" w:cstheme="minorHAnsi"/>
          <w:szCs w:val="22"/>
        </w:rPr>
        <w:t xml:space="preserve"> </w:t>
      </w:r>
    </w:p>
    <w:p w14:paraId="28BFFB7B" w14:textId="77777777" w:rsidR="006F2F31" w:rsidRDefault="006469CA" w:rsidP="00C04EAC">
      <w:pPr>
        <w:pStyle w:val="uroven2"/>
        <w:numPr>
          <w:ilvl w:val="2"/>
          <w:numId w:val="1"/>
        </w:numPr>
        <w:spacing w:before="120" w:after="120" w:line="300" w:lineRule="atLeast"/>
        <w:ind w:left="1475" w:hanging="624"/>
        <w:rPr>
          <w:rFonts w:asciiTheme="minorHAnsi" w:hAnsiTheme="minorHAnsi" w:cstheme="minorHAnsi"/>
          <w:szCs w:val="22"/>
        </w:rPr>
      </w:pPr>
      <w:r w:rsidRPr="00E53523">
        <w:rPr>
          <w:rFonts w:asciiTheme="minorHAnsi" w:hAnsiTheme="minorHAnsi" w:cstheme="minorHAnsi"/>
          <w:szCs w:val="22"/>
        </w:rPr>
        <w:t>na přiměřenou slevu z</w:t>
      </w:r>
      <w:r w:rsidR="00CE5B11" w:rsidRPr="00E53523">
        <w:rPr>
          <w:rFonts w:asciiTheme="minorHAnsi" w:hAnsiTheme="minorHAnsi" w:cstheme="minorHAnsi"/>
          <w:szCs w:val="22"/>
        </w:rPr>
        <w:t> ceny zboží</w:t>
      </w:r>
      <w:r w:rsidRPr="00E53523">
        <w:rPr>
          <w:rFonts w:asciiTheme="minorHAnsi" w:hAnsiTheme="minorHAnsi" w:cstheme="minorHAnsi"/>
          <w:szCs w:val="22"/>
        </w:rPr>
        <w:t>;</w:t>
      </w:r>
      <w:r w:rsidR="006F2F31">
        <w:rPr>
          <w:rFonts w:asciiTheme="minorHAnsi" w:hAnsiTheme="minorHAnsi" w:cstheme="minorHAnsi"/>
          <w:szCs w:val="22"/>
        </w:rPr>
        <w:t xml:space="preserve"> </w:t>
      </w:r>
    </w:p>
    <w:p w14:paraId="681F6B75" w14:textId="77777777" w:rsidR="006469CA" w:rsidRPr="006F2F31" w:rsidRDefault="006469CA" w:rsidP="00C04EAC">
      <w:pPr>
        <w:pStyle w:val="uroven2"/>
        <w:numPr>
          <w:ilvl w:val="2"/>
          <w:numId w:val="1"/>
        </w:numPr>
        <w:spacing w:before="120" w:after="120" w:line="300" w:lineRule="atLeast"/>
        <w:ind w:left="1475" w:hanging="624"/>
        <w:rPr>
          <w:rFonts w:asciiTheme="minorHAnsi" w:hAnsiTheme="minorHAnsi" w:cstheme="minorHAnsi"/>
          <w:szCs w:val="22"/>
        </w:rPr>
      </w:pPr>
      <w:r w:rsidRPr="006F2F31">
        <w:rPr>
          <w:rFonts w:asciiTheme="minorHAnsi" w:hAnsiTheme="minorHAnsi" w:cstheme="minorHAnsi"/>
          <w:szCs w:val="22"/>
        </w:rPr>
        <w:t xml:space="preserve">na odstoupení od </w:t>
      </w:r>
      <w:r w:rsidR="00CE5B11" w:rsidRPr="006F2F31">
        <w:rPr>
          <w:rFonts w:asciiTheme="minorHAnsi" w:hAnsiTheme="minorHAnsi" w:cstheme="minorHAnsi"/>
          <w:szCs w:val="22"/>
        </w:rPr>
        <w:t>s</w:t>
      </w:r>
      <w:r w:rsidRPr="006F2F31">
        <w:rPr>
          <w:rFonts w:asciiTheme="minorHAnsi" w:hAnsiTheme="minorHAnsi" w:cstheme="minorHAnsi"/>
          <w:szCs w:val="22"/>
        </w:rPr>
        <w:t>mlouvy.</w:t>
      </w:r>
    </w:p>
    <w:p w14:paraId="186A562D"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Kupující sdělí prodávajícímu, jaké právo si zvolil, při oznámení vady, nebo bez zbytečného odkladu po oznámení vady. Provedenou volbu nemůže kupující změnit bez souhlasu prodávajícího; to neplatí, žádal-li kupující opravu vady, která se ukáže jako neopravitelná.</w:t>
      </w:r>
    </w:p>
    <w:p w14:paraId="4278BAB0"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 xml:space="preserve">Nemá-li zboží vlastnosti stanovené v čl. </w:t>
      </w:r>
      <w:r w:rsidR="00EB3869" w:rsidRPr="00CE4592">
        <w:rPr>
          <w:rFonts w:asciiTheme="minorHAnsi" w:hAnsiTheme="minorHAnsi" w:cstheme="minorHAnsi"/>
          <w:szCs w:val="22"/>
        </w:rPr>
        <w:fldChar w:fldCharType="begin"/>
      </w:r>
      <w:r w:rsidRPr="00CE4592">
        <w:rPr>
          <w:rFonts w:asciiTheme="minorHAnsi" w:hAnsiTheme="minorHAnsi" w:cstheme="minorHAnsi"/>
          <w:szCs w:val="22"/>
        </w:rPr>
        <w:instrText xml:space="preserve"> REF _Ref11163107 \r \h </w:instrText>
      </w:r>
      <w:r w:rsidR="00CE4592" w:rsidRPr="00CE4592">
        <w:rPr>
          <w:rFonts w:asciiTheme="minorHAnsi" w:hAnsiTheme="minorHAnsi" w:cstheme="minorHAnsi"/>
          <w:szCs w:val="22"/>
        </w:rPr>
        <w:instrText xml:space="preserve"> \* MERGEFORMAT </w:instrText>
      </w:r>
      <w:r w:rsidR="00EB3869" w:rsidRPr="00CE4592">
        <w:rPr>
          <w:rFonts w:asciiTheme="minorHAnsi" w:hAnsiTheme="minorHAnsi" w:cstheme="minorHAnsi"/>
          <w:szCs w:val="22"/>
        </w:rPr>
      </w:r>
      <w:r w:rsidR="00EB3869" w:rsidRPr="00CE4592">
        <w:rPr>
          <w:rFonts w:asciiTheme="minorHAnsi" w:hAnsiTheme="minorHAnsi" w:cstheme="minorHAnsi"/>
          <w:szCs w:val="22"/>
        </w:rPr>
        <w:fldChar w:fldCharType="separate"/>
      </w:r>
      <w:r w:rsidR="00583F3D" w:rsidRPr="00CE4592">
        <w:rPr>
          <w:rFonts w:asciiTheme="minorHAnsi" w:hAnsiTheme="minorHAnsi" w:cstheme="minorHAnsi"/>
          <w:szCs w:val="22"/>
        </w:rPr>
        <w:t>7.2</w:t>
      </w:r>
      <w:r w:rsidR="00EB3869" w:rsidRPr="00CE4592">
        <w:rPr>
          <w:rFonts w:asciiTheme="minorHAnsi" w:hAnsiTheme="minorHAnsi" w:cstheme="minorHAnsi"/>
          <w:szCs w:val="22"/>
        </w:rPr>
        <w:fldChar w:fldCharType="end"/>
      </w:r>
      <w:r w:rsidRPr="00CE4592">
        <w:rPr>
          <w:rFonts w:asciiTheme="minorHAnsi" w:hAnsiTheme="minorHAnsi" w:cstheme="minorHAnsi"/>
          <w:szCs w:val="22"/>
        </w:rPr>
        <w:t xml:space="preserve"> obchodních podmínek, může kupující požadovat i dodání nového zboží bez vad, pokud to není vzhledem k povaze vady nepřiměřené, ale pokud se vada týká pouze součásti zboží, může kupující požadovat jen výměnu součásti; není-li to možné, může odstoupit od sm</w:t>
      </w:r>
      <w:r w:rsidR="00F473F9" w:rsidRPr="00CE4592">
        <w:rPr>
          <w:rFonts w:asciiTheme="minorHAnsi" w:hAnsiTheme="minorHAnsi" w:cstheme="minorHAnsi"/>
          <w:szCs w:val="22"/>
        </w:rPr>
        <w:t>louvy. Je-li to však vzhledem k </w:t>
      </w:r>
      <w:r w:rsidRPr="00CE4592">
        <w:rPr>
          <w:rFonts w:asciiTheme="minorHAnsi" w:hAnsiTheme="minorHAnsi" w:cstheme="minorHAnsi"/>
          <w:szCs w:val="22"/>
        </w:rPr>
        <w:t>povaze vady neúměrné, zejména lze-li vadu odstr</w:t>
      </w:r>
      <w:r w:rsidR="00F473F9" w:rsidRPr="00CE4592">
        <w:rPr>
          <w:rFonts w:asciiTheme="minorHAnsi" w:hAnsiTheme="minorHAnsi" w:cstheme="minorHAnsi"/>
          <w:szCs w:val="22"/>
        </w:rPr>
        <w:t>anit bez zbytečného odkladu, má </w:t>
      </w:r>
      <w:r w:rsidRPr="00CE4592">
        <w:rPr>
          <w:rFonts w:asciiTheme="minorHAnsi" w:hAnsiTheme="minorHAnsi" w:cstheme="minorHAnsi"/>
          <w:szCs w:val="22"/>
        </w:rPr>
        <w:t>kupující právo na bezplatné odstranění vady. Právo na dodání nového zboží, nebo výměnu součásti má kupující i v případě odstranitelné vady, pokud nemůže zboží řádně užívat pro opakovaný výskyt vady po opravě nebo pro větší počet vad. V takovém případě má kupující i právo od smlouvy odstoupit. Neodstoupí-li kupující od smlouvy nebo neuplatní-li právo na dodání nového zboží bez vad, na výměnu jeho součásti nebo na opravu zboží, může požadovat přiměřenou slevu. Kupující má právo na přiměřenou slevu i v případě, že mu prodávající nemůže dodat nové zboží bez vad, vyměnit jeho součást nebo zboží opravit, jakož i v případě, že</w:t>
      </w:r>
      <w:r w:rsidR="00535F3A" w:rsidRPr="00CE4592">
        <w:rPr>
          <w:rFonts w:asciiTheme="minorHAnsi" w:hAnsiTheme="minorHAnsi" w:cstheme="minorHAnsi"/>
          <w:szCs w:val="22"/>
        </w:rPr>
        <w:t xml:space="preserve"> prodávající nezjedná nápravu v </w:t>
      </w:r>
      <w:r w:rsidRPr="00CE4592">
        <w:rPr>
          <w:rFonts w:asciiTheme="minorHAnsi" w:hAnsiTheme="minorHAnsi" w:cstheme="minorHAnsi"/>
          <w:szCs w:val="22"/>
        </w:rPr>
        <w:t>přiměřené době nebo že by zjednání nápravy kupujícímu působilo značné obtíže.</w:t>
      </w:r>
    </w:p>
    <w:p w14:paraId="2C9ED093"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lastRenderedPageBreak/>
        <w:t>Kdo má právo podle § 1923 občanského zákoníku, náleží mu i náhrada nákladů účelně vynaložených při uplatnění tohoto práva. Neupla</w:t>
      </w:r>
      <w:r w:rsidR="00535F3A" w:rsidRPr="00CE4592">
        <w:rPr>
          <w:rFonts w:asciiTheme="minorHAnsi" w:hAnsiTheme="minorHAnsi" w:cstheme="minorHAnsi"/>
          <w:szCs w:val="22"/>
        </w:rPr>
        <w:t>tní-li však právo na náhradu do </w:t>
      </w:r>
      <w:r w:rsidRPr="00CE4592">
        <w:rPr>
          <w:rFonts w:asciiTheme="minorHAnsi" w:hAnsiTheme="minorHAnsi" w:cstheme="minorHAnsi"/>
          <w:szCs w:val="22"/>
        </w:rPr>
        <w:t>jednoho měsíce po uplynutí lhůty, ve které je třeba vytknout vadu, soud právo nepřizná, pokud prodávající namítne, že právo na náhradu nebylo uplatněno včas.</w:t>
      </w:r>
    </w:p>
    <w:p w14:paraId="63B45AB0"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Další práva a povinnosti stran související s odpovědností prodávajícího za vady může upravit reklamační řád prodávajícího.</w:t>
      </w:r>
    </w:p>
    <w:p w14:paraId="1907F020" w14:textId="77777777" w:rsidR="0032591F" w:rsidRPr="00CE4592" w:rsidRDefault="0032591F" w:rsidP="0032591F">
      <w:pPr>
        <w:pStyle w:val="Prvniuroven"/>
        <w:rPr>
          <w:rFonts w:asciiTheme="minorHAnsi" w:hAnsiTheme="minorHAnsi" w:cstheme="minorHAnsi"/>
          <w:szCs w:val="22"/>
        </w:rPr>
      </w:pPr>
      <w:r w:rsidRPr="00CE4592">
        <w:rPr>
          <w:rFonts w:asciiTheme="minorHAnsi" w:hAnsiTheme="minorHAnsi" w:cstheme="minorHAnsi"/>
          <w:szCs w:val="22"/>
        </w:rPr>
        <w:t>DALŠÍ PRÁVA A POVINNOSTI SMLUVNÍCH STRAN</w:t>
      </w:r>
    </w:p>
    <w:p w14:paraId="6093BB76"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Kupující nabývá vlastnictví ke zboží zaplacením celé kupní ceny zboží.</w:t>
      </w:r>
    </w:p>
    <w:p w14:paraId="1E8B94C8"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Prodávající není ve vztahu ke kupujícímu vázán žádnými kodexy chování ve smyslu ustanovení § 1826 odst. 1 písm. e) občanského zákoníku.</w:t>
      </w:r>
    </w:p>
    <w:p w14:paraId="6BD77A3F"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 xml:space="preserve">Vyřizování stížností spotřebitelů zajišťuje prodávající prostřednictvím elektronické adresy </w:t>
      </w:r>
      <w:r w:rsidR="006C0E73" w:rsidRPr="006C0E73">
        <w:rPr>
          <w:rFonts w:asciiTheme="minorHAnsi" w:hAnsiTheme="minorHAnsi" w:cstheme="minorHAnsi"/>
          <w:b/>
          <w:i/>
          <w:szCs w:val="22"/>
        </w:rPr>
        <w:t>info@zmdesign.cz</w:t>
      </w:r>
      <w:r w:rsidRPr="00CE4592">
        <w:rPr>
          <w:rFonts w:asciiTheme="minorHAnsi" w:hAnsiTheme="minorHAnsi" w:cstheme="minorHAnsi"/>
          <w:szCs w:val="22"/>
        </w:rPr>
        <w:t>. Informaci o vyřízení stížnosti kupujícího zašle prodávající na elektronickou adresu kupujícího.</w:t>
      </w:r>
    </w:p>
    <w:p w14:paraId="4479A891"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 xml:space="preserve">K mimosoudnímu řešení spotřebitelských sporů z kupní smlouvy je příslušná Česká obchodní inspekce, se sídlem Štěpánská 567/15, 120 00 Praha 2, IČ: 000 20 869, internetová adresa: https://adr.coi.cz/cs. Platformu pro řešení </w:t>
      </w:r>
      <w:r w:rsidR="00535F3A" w:rsidRPr="00CE4592">
        <w:rPr>
          <w:rFonts w:asciiTheme="minorHAnsi" w:hAnsiTheme="minorHAnsi" w:cstheme="minorHAnsi"/>
          <w:szCs w:val="22"/>
        </w:rPr>
        <w:t>sporů on-line nacházející se na </w:t>
      </w:r>
      <w:r w:rsidRPr="00CE4592">
        <w:rPr>
          <w:rFonts w:asciiTheme="minorHAnsi" w:hAnsiTheme="minorHAnsi" w:cstheme="minorHAnsi"/>
          <w:szCs w:val="22"/>
        </w:rPr>
        <w:t>internetové adrese http://ec.europa.eu/consumers/odr je možné využít při řešení sporů mezi prodávajícím a kupujícím z kupní smlouvy.</w:t>
      </w:r>
    </w:p>
    <w:p w14:paraId="0A4488E3"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Evropské spotřebitelské centrum Česká republika, se sídlem Štěpánská 567/15, 120 00 Praha 2, internetová adresa: http://www.evropskyspotrebitel.cz je kontaktním místem podle Nařízení Evropského parlamentu a Rady (EU) č. 52</w:t>
      </w:r>
      <w:r w:rsidR="00535F3A" w:rsidRPr="00CE4592">
        <w:rPr>
          <w:rFonts w:asciiTheme="minorHAnsi" w:hAnsiTheme="minorHAnsi" w:cstheme="minorHAnsi"/>
          <w:szCs w:val="22"/>
        </w:rPr>
        <w:t>4/2013 ze dne 21. května 2013 o </w:t>
      </w:r>
      <w:r w:rsidRPr="00CE4592">
        <w:rPr>
          <w:rFonts w:asciiTheme="minorHAnsi" w:hAnsiTheme="minorHAnsi" w:cstheme="minorHAnsi"/>
          <w:szCs w:val="22"/>
        </w:rPr>
        <w:t>řešení spotřebitelských sporů on-line a o změně nařízení (ES) č. 2006/2004 a směrnice 2009/22/ES (nařízení o řešení spotřebitelských sporů on-line).</w:t>
      </w:r>
    </w:p>
    <w:p w14:paraId="02442783"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14:paraId="0BAC852A"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Kupující tímto přebírá na sebe nebezpečí změny okolností ve smyslu § 1765 odst. 2 občanského zákoníku.</w:t>
      </w:r>
    </w:p>
    <w:p w14:paraId="747D550E" w14:textId="77777777" w:rsidR="0032591F" w:rsidRPr="00CE4592" w:rsidRDefault="0032591F" w:rsidP="0032591F">
      <w:pPr>
        <w:pStyle w:val="Prvniuroven"/>
        <w:rPr>
          <w:rFonts w:asciiTheme="minorHAnsi" w:hAnsiTheme="minorHAnsi" w:cstheme="minorHAnsi"/>
          <w:szCs w:val="22"/>
        </w:rPr>
      </w:pPr>
      <w:r w:rsidRPr="00CE4592">
        <w:rPr>
          <w:rFonts w:asciiTheme="minorHAnsi" w:hAnsiTheme="minorHAnsi" w:cstheme="minorHAnsi"/>
          <w:szCs w:val="22"/>
        </w:rPr>
        <w:t>OCHRANA OSOBNÍCH ÚDAJŮ</w:t>
      </w:r>
    </w:p>
    <w:p w14:paraId="0734DEC9"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Svou informační povinnost vůči kupujícímu ve smyslu čl. 13 Nařízení Evropského parlamentu a Rady 2016/679 o ochraně fyzických osob v souvislosti se zpracováním osobních údajů a o volném pohybu těchto údajů a o zrušení směrnice 95/46/ES (obecné nařízení o ochraně osobních údajů) (dále jen „</w:t>
      </w:r>
      <w:r w:rsidRPr="00CE4592">
        <w:rPr>
          <w:rFonts w:asciiTheme="minorHAnsi" w:hAnsiTheme="minorHAnsi" w:cstheme="minorHAnsi"/>
          <w:b/>
          <w:szCs w:val="22"/>
        </w:rPr>
        <w:t>nařízení GDPR</w:t>
      </w:r>
      <w:r w:rsidR="001A296D" w:rsidRPr="00CE4592">
        <w:rPr>
          <w:rFonts w:asciiTheme="minorHAnsi" w:hAnsiTheme="minorHAnsi" w:cstheme="minorHAnsi"/>
          <w:szCs w:val="22"/>
        </w:rPr>
        <w:t>“) související se </w:t>
      </w:r>
      <w:r w:rsidRPr="00CE4592">
        <w:rPr>
          <w:rFonts w:asciiTheme="minorHAnsi" w:hAnsiTheme="minorHAnsi" w:cstheme="minorHAnsi"/>
          <w:szCs w:val="22"/>
        </w:rPr>
        <w:t>zpracováním osobních údajů kupujícího pro účely plnění kupní smlouvy, pro účely jednání o kupní smlouvě a pro účely plnění veřejnoprávních povinností prodávajícího plní prodávající prostřednictvím zvláštního dokumentu.</w:t>
      </w:r>
    </w:p>
    <w:p w14:paraId="12536E29" w14:textId="77777777" w:rsidR="0032591F" w:rsidRPr="00CE4592" w:rsidRDefault="0032591F" w:rsidP="0032591F">
      <w:pPr>
        <w:pStyle w:val="Prvniuroven"/>
        <w:rPr>
          <w:rFonts w:asciiTheme="minorHAnsi" w:hAnsiTheme="minorHAnsi" w:cstheme="minorHAnsi"/>
          <w:szCs w:val="22"/>
        </w:rPr>
      </w:pPr>
      <w:r w:rsidRPr="00CE4592">
        <w:rPr>
          <w:rFonts w:asciiTheme="minorHAnsi" w:hAnsiTheme="minorHAnsi" w:cstheme="minorHAnsi"/>
          <w:szCs w:val="22"/>
        </w:rPr>
        <w:lastRenderedPageBreak/>
        <w:t>ZASÍLÁNÍ OBCHODNÍCH SDĚLENÍ A UKLÁDÁNÍ COOKIES</w:t>
      </w:r>
    </w:p>
    <w:p w14:paraId="25B5C3A8" w14:textId="77777777" w:rsidR="001A296D"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 xml:space="preserve">Kupující souhlasí ve smyslu ustanovení § 7 odst. 2 zákona č. 480/2004 Sb., o některých službách informační společnosti a o změně některých zákonů (zákon o některých službách informační společnosti), ve znění pozdějších předpisů, se zasíláním obchodních sdělení prodávajícím na elektronickou adresu či na telefonní číslo kupujícího. Svou informační povinnost vůči kupujícímu ve smyslu čl. </w:t>
      </w:r>
      <w:r w:rsidR="001A296D" w:rsidRPr="00CE4592">
        <w:rPr>
          <w:rFonts w:asciiTheme="minorHAnsi" w:hAnsiTheme="minorHAnsi" w:cstheme="minorHAnsi"/>
          <w:szCs w:val="22"/>
        </w:rPr>
        <w:t>13 nařízení GDPR související se </w:t>
      </w:r>
      <w:r w:rsidRPr="00CE4592">
        <w:rPr>
          <w:rFonts w:asciiTheme="minorHAnsi" w:hAnsiTheme="minorHAnsi" w:cstheme="minorHAnsi"/>
          <w:szCs w:val="22"/>
        </w:rPr>
        <w:t>zpracováním osobních údajů kupujícího pro účely zasílání obchodních sdělení plní prodávající prostřednictvím zvláštního dokumentu.</w:t>
      </w:r>
    </w:p>
    <w:p w14:paraId="491FD6AD" w14:textId="77777777" w:rsidR="0032591F" w:rsidRPr="00CE4592" w:rsidRDefault="001A296D"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Své zákonné povinnosti související</w:t>
      </w:r>
      <w:r w:rsidR="005074C0" w:rsidRPr="00CE4592">
        <w:rPr>
          <w:rFonts w:asciiTheme="minorHAnsi" w:hAnsiTheme="minorHAnsi" w:cstheme="minorHAnsi"/>
          <w:szCs w:val="22"/>
        </w:rPr>
        <w:t xml:space="preserve"> s</w:t>
      </w:r>
      <w:r w:rsidRPr="00CE4592">
        <w:rPr>
          <w:rFonts w:asciiTheme="minorHAnsi" w:hAnsiTheme="minorHAnsi" w:cstheme="minorHAnsi"/>
          <w:szCs w:val="22"/>
        </w:rPr>
        <w:t xml:space="preserve"> případným ukládáním cookies na zařízení kupujícího plní prodávající prostřednictvím zvláštního dokumentu.</w:t>
      </w:r>
    </w:p>
    <w:p w14:paraId="657B9219" w14:textId="77777777" w:rsidR="0032591F" w:rsidRPr="00CE4592" w:rsidRDefault="0032591F" w:rsidP="0032591F">
      <w:pPr>
        <w:pStyle w:val="Prvniuroven"/>
        <w:rPr>
          <w:rFonts w:asciiTheme="minorHAnsi" w:hAnsiTheme="minorHAnsi" w:cstheme="minorHAnsi"/>
          <w:szCs w:val="22"/>
        </w:rPr>
      </w:pPr>
      <w:bookmarkStart w:id="12" w:name="_Ref165473853"/>
      <w:r w:rsidRPr="00CE4592">
        <w:rPr>
          <w:rFonts w:asciiTheme="minorHAnsi" w:hAnsiTheme="minorHAnsi" w:cstheme="minorHAnsi"/>
          <w:szCs w:val="22"/>
        </w:rPr>
        <w:t>DORUČOVÁNÍ</w:t>
      </w:r>
      <w:bookmarkEnd w:id="12"/>
    </w:p>
    <w:p w14:paraId="50A0AE76"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Kupujícímu může být doručováno na elektronickou adresu kupujícího.</w:t>
      </w:r>
    </w:p>
    <w:p w14:paraId="3F51B57E" w14:textId="77777777" w:rsidR="0032591F" w:rsidRPr="00CE4592" w:rsidRDefault="0032591F" w:rsidP="0032591F">
      <w:pPr>
        <w:pStyle w:val="Prvniuroven"/>
        <w:rPr>
          <w:rFonts w:asciiTheme="minorHAnsi" w:hAnsiTheme="minorHAnsi" w:cstheme="minorHAnsi"/>
          <w:szCs w:val="22"/>
        </w:rPr>
      </w:pPr>
      <w:r w:rsidRPr="00CE4592">
        <w:rPr>
          <w:rFonts w:asciiTheme="minorHAnsi" w:hAnsiTheme="minorHAnsi" w:cstheme="minorHAnsi"/>
          <w:szCs w:val="22"/>
        </w:rPr>
        <w:t>ZÁVĚREČNÁ USTANOVENÍ</w:t>
      </w:r>
    </w:p>
    <w:p w14:paraId="3CAC6755" w14:textId="77777777" w:rsidR="0032591F" w:rsidRPr="00CE4592" w:rsidRDefault="0032591F" w:rsidP="00182730">
      <w:pPr>
        <w:pStyle w:val="uroven2"/>
        <w:spacing w:before="120" w:after="120" w:line="240" w:lineRule="auto"/>
        <w:rPr>
          <w:rFonts w:asciiTheme="minorHAnsi" w:hAnsiTheme="minorHAnsi" w:cstheme="minorHAnsi"/>
          <w:szCs w:val="22"/>
        </w:rPr>
      </w:pPr>
      <w:bookmarkStart w:id="13" w:name="_Ref489613582"/>
      <w:bookmarkStart w:id="14" w:name="_Hlk489613809"/>
      <w:r w:rsidRPr="00CE4592">
        <w:rPr>
          <w:rFonts w:asciiTheme="minorHAnsi" w:hAnsiTheme="minorHAnsi" w:cstheme="minorHAnsi"/>
          <w:szCs w:val="22"/>
        </w:rPr>
        <w:t>Pokud vztah založený kupní smlouvou obsahuje mezinárodní (zahraniční) prvek, pak strany sjednávají, že vztah se řídí českým právem.</w:t>
      </w:r>
      <w:bookmarkEnd w:id="13"/>
      <w:r w:rsidRPr="00CE4592">
        <w:rPr>
          <w:rFonts w:asciiTheme="minorHAnsi" w:hAnsiTheme="minorHAnsi" w:cstheme="minorHAnsi"/>
          <w:szCs w:val="22"/>
        </w:rPr>
        <w:t xml:space="preserve"> Volbou práva podle předchozí věty není kupující, který je spotřebitelem, zbaven ochrany, kterou mu 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w:t>
      </w:r>
      <w:bookmarkEnd w:id="14"/>
    </w:p>
    <w:p w14:paraId="3D050970" w14:textId="77777777" w:rsidR="0032591F" w:rsidRPr="00CE4592" w:rsidRDefault="0032591F" w:rsidP="00182730">
      <w:pPr>
        <w:pStyle w:val="uroven2"/>
        <w:spacing w:before="120" w:after="120" w:line="240" w:lineRule="auto"/>
        <w:rPr>
          <w:rFonts w:asciiTheme="minorHAnsi" w:hAnsiTheme="minorHAnsi" w:cstheme="minorHAnsi"/>
          <w:szCs w:val="22"/>
        </w:rPr>
      </w:pPr>
      <w:r w:rsidRPr="00CE4592">
        <w:rPr>
          <w:rFonts w:asciiTheme="minorHAnsi" w:hAnsiTheme="minorHAnsi" w:cstheme="minorHAnsi"/>
          <w:szCs w:val="22"/>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14:paraId="0547D433" w14:textId="77777777" w:rsidR="0032591F" w:rsidRPr="00CE4592" w:rsidRDefault="0032591F" w:rsidP="00182730">
      <w:pPr>
        <w:pStyle w:val="uroven2"/>
        <w:spacing w:before="120" w:after="120" w:line="240" w:lineRule="auto"/>
        <w:rPr>
          <w:rFonts w:asciiTheme="minorHAnsi" w:hAnsiTheme="minorHAnsi" w:cstheme="minorHAnsi"/>
          <w:szCs w:val="22"/>
        </w:rPr>
      </w:pPr>
      <w:r w:rsidRPr="00CE4592">
        <w:rPr>
          <w:rFonts w:asciiTheme="minorHAnsi" w:hAnsiTheme="minorHAnsi" w:cstheme="minorHAnsi"/>
          <w:szCs w:val="22"/>
        </w:rPr>
        <w:t>Kupní smlouva včetně obchodních podmínek je archivována prodávajícím v elektronické podobě a není přístupná.</w:t>
      </w:r>
    </w:p>
    <w:p w14:paraId="2FA45915" w14:textId="77777777" w:rsidR="0032591F" w:rsidRPr="00CE4592"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Přílohu obchodních podmínek tvoří vzorový formulář pro odstoupení od kupní smlouvy.</w:t>
      </w:r>
    </w:p>
    <w:p w14:paraId="4EFA4914" w14:textId="77777777" w:rsidR="0032591F" w:rsidRDefault="0032591F" w:rsidP="0032591F">
      <w:pPr>
        <w:pStyle w:val="uroven2"/>
        <w:spacing w:line="300" w:lineRule="atLeast"/>
        <w:rPr>
          <w:rFonts w:asciiTheme="minorHAnsi" w:hAnsiTheme="minorHAnsi" w:cstheme="minorHAnsi"/>
          <w:szCs w:val="22"/>
        </w:rPr>
      </w:pPr>
      <w:r w:rsidRPr="00CE4592">
        <w:rPr>
          <w:rFonts w:asciiTheme="minorHAnsi" w:hAnsiTheme="minorHAnsi" w:cstheme="minorHAnsi"/>
          <w:szCs w:val="22"/>
        </w:rPr>
        <w:t xml:space="preserve">Kontaktní údaje prodávajícího: adresa pro doručování </w:t>
      </w:r>
      <w:r w:rsidR="006C0E73" w:rsidRPr="006C0E73">
        <w:rPr>
          <w:rFonts w:asciiTheme="minorHAnsi" w:hAnsiTheme="minorHAnsi" w:cstheme="minorHAnsi"/>
          <w:b/>
          <w:szCs w:val="22"/>
        </w:rPr>
        <w:t>Miroslav Záb</w:t>
      </w:r>
      <w:r w:rsidR="00EF337B" w:rsidRPr="006C0E73">
        <w:rPr>
          <w:rFonts w:asciiTheme="minorHAnsi" w:hAnsiTheme="minorHAnsi" w:cstheme="minorHAnsi"/>
          <w:b/>
          <w:szCs w:val="22"/>
        </w:rPr>
        <w:t>ranský, Manětínská 15, 323 00 Plzeň</w:t>
      </w:r>
      <w:r w:rsidRPr="00CE4592">
        <w:rPr>
          <w:rFonts w:asciiTheme="minorHAnsi" w:hAnsiTheme="minorHAnsi" w:cstheme="minorHAnsi"/>
          <w:szCs w:val="22"/>
        </w:rPr>
        <w:t xml:space="preserve">, adresa elektronické pošty </w:t>
      </w:r>
      <w:r w:rsidR="00EF337B" w:rsidRPr="00182730">
        <w:rPr>
          <w:rFonts w:asciiTheme="minorHAnsi" w:hAnsiTheme="minorHAnsi" w:cstheme="minorHAnsi"/>
          <w:b/>
          <w:i/>
          <w:szCs w:val="22"/>
        </w:rPr>
        <w:t>info@zmdesign.cz</w:t>
      </w:r>
      <w:r w:rsidRPr="00CE4592">
        <w:rPr>
          <w:rFonts w:asciiTheme="minorHAnsi" w:hAnsiTheme="minorHAnsi" w:cstheme="minorHAnsi"/>
          <w:szCs w:val="22"/>
        </w:rPr>
        <w:t xml:space="preserve">, telefon </w:t>
      </w:r>
      <w:r w:rsidR="00EF337B" w:rsidRPr="00182730">
        <w:rPr>
          <w:rFonts w:asciiTheme="minorHAnsi" w:hAnsiTheme="minorHAnsi" w:cstheme="minorHAnsi"/>
          <w:b/>
          <w:szCs w:val="22"/>
        </w:rPr>
        <w:t>+420 602 303</w:t>
      </w:r>
      <w:r w:rsidR="005F2644">
        <w:rPr>
          <w:rFonts w:asciiTheme="minorHAnsi" w:hAnsiTheme="minorHAnsi" w:cstheme="minorHAnsi"/>
          <w:b/>
          <w:szCs w:val="22"/>
        </w:rPr>
        <w:t> </w:t>
      </w:r>
      <w:r w:rsidR="00EF337B" w:rsidRPr="00182730">
        <w:rPr>
          <w:rFonts w:asciiTheme="minorHAnsi" w:hAnsiTheme="minorHAnsi" w:cstheme="minorHAnsi"/>
          <w:b/>
          <w:szCs w:val="22"/>
        </w:rPr>
        <w:t>610</w:t>
      </w:r>
      <w:r w:rsidRPr="00CE4592">
        <w:rPr>
          <w:rFonts w:asciiTheme="minorHAnsi" w:hAnsiTheme="minorHAnsi" w:cstheme="minorHAnsi"/>
          <w:szCs w:val="22"/>
        </w:rPr>
        <w:t>.</w:t>
      </w:r>
    </w:p>
    <w:p w14:paraId="72D264EC" w14:textId="77777777" w:rsidR="005F2644" w:rsidRPr="0019136A" w:rsidRDefault="005F2644" w:rsidP="0032591F">
      <w:pPr>
        <w:pStyle w:val="uroven2"/>
        <w:spacing w:line="300" w:lineRule="atLeast"/>
        <w:rPr>
          <w:rFonts w:asciiTheme="minorHAnsi" w:hAnsiTheme="minorHAnsi" w:cstheme="minorHAnsi"/>
          <w:szCs w:val="22"/>
        </w:rPr>
      </w:pPr>
      <w:r w:rsidRPr="005F2644">
        <w:rPr>
          <w:rFonts w:asciiTheme="minorHAnsi" w:hAnsiTheme="minorHAnsi" w:cstheme="minorHAnsi"/>
          <w:szCs w:val="22"/>
        </w:rPr>
        <w:t xml:space="preserve">Podmínky nabývají účinnosti </w:t>
      </w:r>
      <w:r w:rsidR="005E135A">
        <w:rPr>
          <w:rFonts w:asciiTheme="minorHAnsi" w:hAnsiTheme="minorHAnsi" w:cstheme="minorHAnsi"/>
          <w:b/>
          <w:bCs/>
          <w:szCs w:val="22"/>
        </w:rPr>
        <w:t>2</w:t>
      </w:r>
      <w:r>
        <w:rPr>
          <w:rFonts w:asciiTheme="minorHAnsi" w:hAnsiTheme="minorHAnsi" w:cstheme="minorHAnsi"/>
          <w:b/>
          <w:bCs/>
          <w:szCs w:val="22"/>
        </w:rPr>
        <w:t>.6.2022.</w:t>
      </w:r>
    </w:p>
    <w:p w14:paraId="0C7697B7" w14:textId="77777777" w:rsidR="0019136A" w:rsidRDefault="0019136A" w:rsidP="0019136A">
      <w:pPr>
        <w:pStyle w:val="Prvniuroven"/>
        <w:numPr>
          <w:ilvl w:val="0"/>
          <w:numId w:val="0"/>
        </w:numPr>
      </w:pPr>
    </w:p>
    <w:p w14:paraId="3CA70333" w14:textId="77777777" w:rsidR="0019136A" w:rsidRDefault="0019136A" w:rsidP="0019136A">
      <w:pPr>
        <w:pStyle w:val="Prvniuroven"/>
        <w:numPr>
          <w:ilvl w:val="0"/>
          <w:numId w:val="0"/>
        </w:numPr>
      </w:pPr>
    </w:p>
    <w:p w14:paraId="6E328C73" w14:textId="77777777" w:rsidR="0019136A" w:rsidRDefault="0019136A" w:rsidP="0019136A">
      <w:pPr>
        <w:pStyle w:val="Prvniuroven"/>
        <w:numPr>
          <w:ilvl w:val="0"/>
          <w:numId w:val="0"/>
        </w:numPr>
      </w:pPr>
    </w:p>
    <w:p w14:paraId="2442F836" w14:textId="77777777" w:rsidR="0056261C" w:rsidRDefault="0056261C" w:rsidP="0019136A">
      <w:pPr>
        <w:pStyle w:val="uroven2"/>
        <w:numPr>
          <w:ilvl w:val="0"/>
          <w:numId w:val="0"/>
        </w:numPr>
        <w:ind w:left="360"/>
        <w:sectPr w:rsidR="0056261C" w:rsidSect="00C04EAC">
          <w:headerReference w:type="default" r:id="rId9"/>
          <w:footerReference w:type="default" r:id="rId10"/>
          <w:pgSz w:w="11906" w:h="16838" w:code="9"/>
          <w:pgMar w:top="1134" w:right="1134" w:bottom="1134" w:left="1134" w:header="567" w:footer="369" w:gutter="0"/>
          <w:cols w:space="720"/>
          <w:docGrid w:linePitch="360"/>
        </w:sectPr>
      </w:pPr>
    </w:p>
    <w:p w14:paraId="383900C4" w14:textId="77777777" w:rsidR="0019136A" w:rsidRDefault="0019136A" w:rsidP="0056261C">
      <w:pPr>
        <w:pStyle w:val="Nadpis1"/>
        <w:jc w:val="center"/>
        <w:rPr>
          <w:rFonts w:ascii="Arial" w:eastAsia="Arial" w:hAnsi="Arial" w:cs="Arial"/>
        </w:rPr>
      </w:pPr>
      <w:r>
        <w:rPr>
          <w:rFonts w:ascii="Arial" w:eastAsia="Arial" w:hAnsi="Arial" w:cs="Arial"/>
        </w:rPr>
        <w:lastRenderedPageBreak/>
        <w:t>Poučení o právu na odstoupení od smlouvy</w:t>
      </w:r>
    </w:p>
    <w:p w14:paraId="7DDF2E2D" w14:textId="77777777" w:rsidR="0019136A" w:rsidRDefault="0019136A" w:rsidP="0019136A">
      <w:pPr>
        <w:rPr>
          <w:rFonts w:ascii="Arial" w:eastAsia="Arial" w:hAnsi="Arial" w:cs="Arial"/>
        </w:rPr>
      </w:pPr>
    </w:p>
    <w:p w14:paraId="75FB5F6B" w14:textId="77777777" w:rsidR="0019136A" w:rsidRDefault="0019136A" w:rsidP="0019136A">
      <w:pPr>
        <w:pStyle w:val="Nadpis2"/>
        <w:numPr>
          <w:ilvl w:val="0"/>
          <w:numId w:val="28"/>
        </w:numPr>
        <w:rPr>
          <w:rFonts w:ascii="Arial" w:eastAsia="Arial" w:hAnsi="Arial" w:cs="Arial"/>
        </w:rPr>
      </w:pPr>
      <w:r>
        <w:rPr>
          <w:rFonts w:ascii="Arial" w:eastAsia="Arial" w:hAnsi="Arial" w:cs="Arial"/>
        </w:rPr>
        <w:t>Právo odstoupit od smlouvy</w:t>
      </w:r>
    </w:p>
    <w:p w14:paraId="47887B70" w14:textId="77777777" w:rsidR="0019136A" w:rsidRPr="00453C18" w:rsidRDefault="0019136A" w:rsidP="0019136A">
      <w:pPr>
        <w:pStyle w:val="Odstavecseseznamem"/>
        <w:numPr>
          <w:ilvl w:val="1"/>
          <w:numId w:val="28"/>
        </w:numPr>
        <w:spacing w:after="200" w:line="276" w:lineRule="auto"/>
        <w:rPr>
          <w:rFonts w:eastAsia="Arial"/>
        </w:rPr>
      </w:pPr>
      <w:r w:rsidRPr="00453C18">
        <w:rPr>
          <w:rFonts w:eastAsia="Arial"/>
        </w:rPr>
        <w:t>Do 14 dnů máte právo jako spotřebitel odstoupit od této smlouvy bez udání důvodu.</w:t>
      </w:r>
    </w:p>
    <w:p w14:paraId="59F4635C" w14:textId="77777777" w:rsidR="0019136A" w:rsidRPr="00453C18" w:rsidRDefault="0019136A" w:rsidP="0019136A">
      <w:pPr>
        <w:pStyle w:val="Odstavecseseznamem"/>
        <w:numPr>
          <w:ilvl w:val="1"/>
          <w:numId w:val="28"/>
        </w:numPr>
        <w:spacing w:after="200" w:line="276" w:lineRule="auto"/>
        <w:rPr>
          <w:rFonts w:eastAsia="Arial"/>
        </w:rPr>
      </w:pPr>
      <w:r w:rsidRPr="00453C18">
        <w:rPr>
          <w:rFonts w:eastAsia="Arial"/>
        </w:rPr>
        <w:t>Máte právo odstoupit od smlouvy bez udání důvodu ve lhůtě 14 dnů ode dne následujícího po dni uzavření smlouvy a v případě uzavření kupní smlouvy, kdy Vy nebo Vámi určená třetí osoba (jiná než dopravce) převezmete zboží. U zboží dodané po částech se počítá převzetí poslední dodávky, u pravidelné opakované dodávky se počítá převzetí první dodávky zboží.</w:t>
      </w:r>
    </w:p>
    <w:p w14:paraId="0F949AF0" w14:textId="77777777" w:rsidR="0019136A" w:rsidRPr="00453C18" w:rsidRDefault="0019136A" w:rsidP="0019136A">
      <w:pPr>
        <w:pStyle w:val="Odstavecseseznamem"/>
        <w:numPr>
          <w:ilvl w:val="1"/>
          <w:numId w:val="28"/>
        </w:numPr>
        <w:spacing w:after="200" w:line="276" w:lineRule="auto"/>
        <w:rPr>
          <w:rFonts w:eastAsia="Arial"/>
        </w:rPr>
      </w:pPr>
      <w:r w:rsidRPr="00453C18">
        <w:rPr>
          <w:rFonts w:eastAsia="Arial"/>
        </w:rPr>
        <w:t xml:space="preserve">Pro účely uplatnění práva na odstoupení od smlouvy musíte o svém odstoupení od této smlouvy informovat prodávajícího </w:t>
      </w:r>
      <w:r w:rsidRPr="00453C18">
        <w:rPr>
          <w:rFonts w:eastAsia="Arial"/>
          <w:b/>
        </w:rPr>
        <w:t>Miroslav Zábranský, Manětínská 15, 323 00 Plzeň, IČO: 17118948</w:t>
      </w:r>
      <w:r w:rsidRPr="00453C18">
        <w:rPr>
          <w:rFonts w:eastAsia="Arial"/>
        </w:rPr>
        <w:t xml:space="preserve">, formou jednostranného právního jednání (například dopisem zaslaným prostřednictvím provozovatele poštovních služeb, nebo faxem). Můžete použít přiložený vzorový formulář pro odstoupení od smlouvy, není to však Vaší povinností. </w:t>
      </w:r>
    </w:p>
    <w:p w14:paraId="5308ACD9" w14:textId="77777777" w:rsidR="0019136A" w:rsidRPr="00453C18" w:rsidRDefault="0019136A" w:rsidP="0019136A">
      <w:pPr>
        <w:pStyle w:val="Odstavecseseznamem"/>
        <w:numPr>
          <w:ilvl w:val="1"/>
          <w:numId w:val="28"/>
        </w:numPr>
        <w:spacing w:after="200" w:line="276" w:lineRule="auto"/>
        <w:rPr>
          <w:rFonts w:eastAsia="Arial"/>
        </w:rPr>
      </w:pPr>
      <w:r w:rsidRPr="00453C18">
        <w:rPr>
          <w:rFonts w:eastAsia="Arial"/>
        </w:rPr>
        <w:t>Aby byla dodržena lhůta pro odstoupení od této smlouvy, postačuje odeslat odstoupení od smlouvy před uplynutím příslušné lhůty.</w:t>
      </w:r>
    </w:p>
    <w:p w14:paraId="0EDBDB80" w14:textId="77777777" w:rsidR="0019136A" w:rsidRDefault="0019136A" w:rsidP="0019136A">
      <w:pPr>
        <w:rPr>
          <w:rFonts w:ascii="Arial" w:eastAsia="Arial" w:hAnsi="Arial" w:cs="Arial"/>
          <w:b/>
        </w:rPr>
      </w:pPr>
    </w:p>
    <w:p w14:paraId="238068BC" w14:textId="77777777" w:rsidR="0019136A" w:rsidRDefault="0019136A" w:rsidP="0019136A">
      <w:pPr>
        <w:pStyle w:val="Nadpis2"/>
        <w:numPr>
          <w:ilvl w:val="0"/>
          <w:numId w:val="28"/>
        </w:numPr>
        <w:rPr>
          <w:rFonts w:ascii="Arial" w:eastAsia="Arial" w:hAnsi="Arial" w:cs="Arial"/>
        </w:rPr>
      </w:pPr>
      <w:r>
        <w:rPr>
          <w:rFonts w:ascii="Arial" w:eastAsia="Arial" w:hAnsi="Arial" w:cs="Arial"/>
        </w:rPr>
        <w:t>Důsledky odstoupení od smlouvy</w:t>
      </w:r>
    </w:p>
    <w:p w14:paraId="103EC6B9" w14:textId="77777777" w:rsidR="0019136A" w:rsidRPr="00453C18" w:rsidRDefault="0019136A" w:rsidP="0019136A">
      <w:pPr>
        <w:pStyle w:val="Odstavecseseznamem"/>
        <w:numPr>
          <w:ilvl w:val="1"/>
          <w:numId w:val="28"/>
        </w:numPr>
        <w:spacing w:after="200" w:line="276" w:lineRule="auto"/>
        <w:rPr>
          <w:rFonts w:eastAsia="Arial"/>
        </w:rPr>
      </w:pPr>
      <w:r w:rsidRPr="00453C18">
        <w:rPr>
          <w:rFonts w:eastAsia="Arial"/>
        </w:rPr>
        <w:t xml:space="preserve">Pokud odstoupíte od této smlouvy, vrátíme Vám bez zbytečného odkladu, nejpozději do </w:t>
      </w:r>
      <w:r>
        <w:rPr>
          <w:rFonts w:eastAsia="Arial"/>
        </w:rPr>
        <w:t>14</w:t>
      </w:r>
      <w:r w:rsidRPr="00453C18">
        <w:rPr>
          <w:rFonts w:eastAsia="Arial"/>
        </w:rPr>
        <w:t xml:space="preserve"> dnů ode dne, kdy nám došlo Vaše oznámení o odstoupení od smlouvy, všechny platby, které </w:t>
      </w:r>
      <w:r>
        <w:rPr>
          <w:rFonts w:eastAsia="Arial"/>
        </w:rPr>
        <w:t>prodávající od Vás obdržel</w:t>
      </w:r>
      <w:r w:rsidRPr="00453C18">
        <w:rPr>
          <w:rFonts w:eastAsia="Arial"/>
        </w:rPr>
        <w:t>, včetně nákladů na dodání (kromě dodatečných nákladů vzniklých v důsledku Vámi zvoleného způsobu dodání, který je jiný než nejlevnější způsob standardního dodání námi nabízený). Pro vrácení plateb použije</w:t>
      </w:r>
      <w:r>
        <w:rPr>
          <w:rFonts w:eastAsia="Arial"/>
        </w:rPr>
        <w:t xml:space="preserve"> prodávající</w:t>
      </w:r>
      <w:r w:rsidRPr="00453C18">
        <w:rPr>
          <w:rFonts w:eastAsia="Arial"/>
        </w:rPr>
        <w:t xml:space="preserve"> stejný platební prostředek, který jste použil(a) pro provedení počáteční transakce, pokud jste výslovně neurčil(a) jinak. V žádném případě Vám tím nevzniknou další náklady. Platbu vrátíme až po obdržení </w:t>
      </w:r>
      <w:r>
        <w:rPr>
          <w:rFonts w:eastAsia="Arial"/>
        </w:rPr>
        <w:t>a kontrole stavu vráceného zboží.</w:t>
      </w:r>
    </w:p>
    <w:p w14:paraId="535A5330" w14:textId="77777777" w:rsidR="0019136A" w:rsidRPr="00453C18" w:rsidRDefault="00000000" w:rsidP="0019136A">
      <w:pPr>
        <w:pStyle w:val="Odstavecseseznamem"/>
        <w:numPr>
          <w:ilvl w:val="1"/>
          <w:numId w:val="28"/>
        </w:numPr>
        <w:spacing w:after="200" w:line="276" w:lineRule="auto"/>
        <w:rPr>
          <w:rFonts w:eastAsia="Arial"/>
        </w:rPr>
      </w:pPr>
      <w:sdt>
        <w:sdtPr>
          <w:tag w:val="goog_rdk_1"/>
          <w:id w:val="-402837587"/>
        </w:sdtPr>
        <w:sdtContent/>
      </w:sdt>
      <w:r w:rsidR="0019136A" w:rsidRPr="00453C18">
        <w:rPr>
          <w:rFonts w:eastAsia="Arial"/>
        </w:rPr>
        <w:t>Ponesete přímé náklady spojené s vrácením zboží. Odpovídáte pouze za snížení hodnoty zboží v důsledku nakládání s tímto zbožím jiným způsobem, než který je nutný k obeznámení se s povahou a vlastnostmi zboží, včetně jeho funkčnosti. Nárok na náhradu škody za snížení hodnoty zboží jsme oprávněni jednostranně započíst proti Vašemu nároku na vrácení kupní ceny.</w:t>
      </w:r>
    </w:p>
    <w:p w14:paraId="4B364A2E" w14:textId="77777777" w:rsidR="0019136A" w:rsidRPr="00453C18" w:rsidRDefault="0019136A" w:rsidP="0019136A">
      <w:pPr>
        <w:pStyle w:val="Odstavecseseznamem"/>
        <w:numPr>
          <w:ilvl w:val="1"/>
          <w:numId w:val="28"/>
        </w:numPr>
        <w:spacing w:after="200" w:line="276" w:lineRule="auto"/>
        <w:rPr>
          <w:rFonts w:eastAsia="Arial"/>
        </w:rPr>
      </w:pPr>
      <w:r w:rsidRPr="00453C18">
        <w:rPr>
          <w:rFonts w:eastAsia="Arial"/>
        </w:rPr>
        <w:t xml:space="preserve">Pokud jste požádal(a), aby poskytování služeb začalo během lhůty pro odstoupení od smlouvy, zaplatíte </w:t>
      </w:r>
      <w:r>
        <w:rPr>
          <w:rFonts w:eastAsia="Arial"/>
        </w:rPr>
        <w:t>prodávajícímu</w:t>
      </w:r>
      <w:r w:rsidRPr="00453C18">
        <w:rPr>
          <w:rFonts w:eastAsia="Arial"/>
        </w:rPr>
        <w:t xml:space="preserve"> částku úměrnou rozsahu poskytnutých služeb do doby, kdy jste nás informoval(a) o odstoupení od smlouvy, a to v porovnání s celkovým rozsahem služeb stanoveným ve smlouvě.</w:t>
      </w:r>
    </w:p>
    <w:p w14:paraId="7CC89635" w14:textId="77777777" w:rsidR="0019136A" w:rsidRDefault="0019136A" w:rsidP="0019136A">
      <w:pPr>
        <w:rPr>
          <w:rFonts w:ascii="Arial" w:eastAsia="Arial" w:hAnsi="Arial" w:cs="Arial"/>
          <w:b/>
        </w:rPr>
      </w:pPr>
    </w:p>
    <w:p w14:paraId="363764BE" w14:textId="77777777" w:rsidR="0019136A" w:rsidRDefault="0019136A" w:rsidP="0019136A">
      <w:pPr>
        <w:rPr>
          <w:rFonts w:ascii="Arial" w:eastAsia="Arial" w:hAnsi="Arial" w:cs="Arial"/>
          <w:b/>
        </w:rPr>
      </w:pPr>
    </w:p>
    <w:p w14:paraId="06209FAC" w14:textId="77777777" w:rsidR="0019136A" w:rsidRDefault="0019136A" w:rsidP="0019136A">
      <w:pPr>
        <w:rPr>
          <w:rFonts w:ascii="Arial" w:eastAsia="Arial" w:hAnsi="Arial" w:cs="Arial"/>
          <w:b/>
        </w:rPr>
      </w:pPr>
    </w:p>
    <w:p w14:paraId="2C9A4A60" w14:textId="77777777" w:rsidR="0019136A" w:rsidRDefault="0019136A" w:rsidP="0019136A">
      <w:pPr>
        <w:rPr>
          <w:rFonts w:ascii="Arial" w:eastAsia="Arial" w:hAnsi="Arial" w:cs="Arial"/>
          <w:b/>
        </w:rPr>
      </w:pPr>
    </w:p>
    <w:p w14:paraId="362403E4" w14:textId="77777777" w:rsidR="0019136A" w:rsidRDefault="0019136A" w:rsidP="0019136A">
      <w:pPr>
        <w:rPr>
          <w:rFonts w:ascii="Arial" w:eastAsia="Arial" w:hAnsi="Arial" w:cs="Arial"/>
          <w:b/>
        </w:rPr>
      </w:pPr>
    </w:p>
    <w:p w14:paraId="1EB61274" w14:textId="77777777" w:rsidR="0019136A" w:rsidRDefault="0019136A" w:rsidP="0019136A">
      <w:pPr>
        <w:rPr>
          <w:rFonts w:ascii="Arial" w:eastAsia="Arial" w:hAnsi="Arial" w:cs="Arial"/>
          <w:b/>
        </w:rPr>
      </w:pPr>
    </w:p>
    <w:p w14:paraId="49EEB0B3" w14:textId="77777777" w:rsidR="0019136A" w:rsidRDefault="0019136A" w:rsidP="0019136A">
      <w:pPr>
        <w:rPr>
          <w:rFonts w:ascii="Arial" w:eastAsia="Arial" w:hAnsi="Arial" w:cs="Arial"/>
          <w:b/>
        </w:rPr>
      </w:pPr>
    </w:p>
    <w:p w14:paraId="64FDA495" w14:textId="77777777" w:rsidR="0019136A" w:rsidRDefault="0019136A" w:rsidP="0019136A">
      <w:pPr>
        <w:rPr>
          <w:rFonts w:ascii="Arial" w:eastAsia="Arial" w:hAnsi="Arial" w:cs="Arial"/>
          <w:b/>
        </w:rPr>
      </w:pPr>
    </w:p>
    <w:p w14:paraId="719FD4FF" w14:textId="77777777" w:rsidR="0019136A" w:rsidRDefault="0019136A" w:rsidP="0019136A">
      <w:pPr>
        <w:rPr>
          <w:rFonts w:ascii="Arial" w:eastAsia="Arial" w:hAnsi="Arial" w:cs="Arial"/>
          <w:b/>
        </w:rPr>
      </w:pPr>
    </w:p>
    <w:p w14:paraId="1BBB37EB" w14:textId="77777777" w:rsidR="0019136A" w:rsidRDefault="0019136A" w:rsidP="0019136A">
      <w:pPr>
        <w:rPr>
          <w:rFonts w:ascii="Arial" w:eastAsia="Arial" w:hAnsi="Arial" w:cs="Arial"/>
          <w:b/>
        </w:rPr>
      </w:pPr>
    </w:p>
    <w:p w14:paraId="785D00D1" w14:textId="77777777" w:rsidR="0019136A" w:rsidRDefault="0019136A" w:rsidP="0019136A">
      <w:pPr>
        <w:rPr>
          <w:rFonts w:ascii="Arial" w:eastAsia="Arial" w:hAnsi="Arial" w:cs="Arial"/>
          <w:b/>
        </w:rPr>
      </w:pPr>
    </w:p>
    <w:p w14:paraId="22F558F3" w14:textId="77777777" w:rsidR="0019136A" w:rsidRDefault="0019136A" w:rsidP="0019136A">
      <w:pPr>
        <w:rPr>
          <w:rFonts w:ascii="Arial" w:eastAsia="Arial" w:hAnsi="Arial" w:cs="Arial"/>
          <w:b/>
        </w:rPr>
      </w:pPr>
    </w:p>
    <w:p w14:paraId="3962220B" w14:textId="77777777" w:rsidR="0019136A" w:rsidRDefault="0019136A" w:rsidP="0019136A">
      <w:pPr>
        <w:jc w:val="center"/>
        <w:rPr>
          <w:rFonts w:ascii="Arial" w:eastAsia="Arial" w:hAnsi="Arial" w:cs="Arial"/>
          <w:b/>
        </w:rPr>
      </w:pPr>
    </w:p>
    <w:p w14:paraId="04C0C994" w14:textId="77777777" w:rsidR="0019136A" w:rsidRDefault="0019136A" w:rsidP="0019136A">
      <w:pPr>
        <w:jc w:val="center"/>
        <w:rPr>
          <w:rFonts w:ascii="Arial" w:eastAsia="Arial" w:hAnsi="Arial" w:cs="Arial"/>
          <w:i/>
          <w:sz w:val="20"/>
          <w:szCs w:val="20"/>
        </w:rPr>
      </w:pPr>
    </w:p>
    <w:p w14:paraId="7301F47A" w14:textId="77777777" w:rsidR="0019136A" w:rsidRPr="00DE0332" w:rsidRDefault="0019136A" w:rsidP="0019136A">
      <w:pPr>
        <w:jc w:val="center"/>
        <w:rPr>
          <w:rFonts w:ascii="Arial" w:eastAsia="Arial" w:hAnsi="Arial" w:cs="Arial"/>
          <w:b/>
          <w:sz w:val="24"/>
          <w:szCs w:val="24"/>
        </w:rPr>
      </w:pPr>
      <w:r w:rsidRPr="00DE0332">
        <w:rPr>
          <w:rFonts w:ascii="Arial" w:eastAsia="Arial" w:hAnsi="Arial" w:cs="Arial"/>
          <w:b/>
          <w:sz w:val="24"/>
          <w:szCs w:val="24"/>
        </w:rPr>
        <w:lastRenderedPageBreak/>
        <w:t>FORMULÁŘ PRO ODSTOUPENÍ OD SMLOUVY</w:t>
      </w:r>
    </w:p>
    <w:p w14:paraId="2D0CD1A0" w14:textId="77777777" w:rsidR="0019136A" w:rsidRPr="00DE0332" w:rsidRDefault="0019136A" w:rsidP="0019136A">
      <w:pPr>
        <w:rPr>
          <w:rFonts w:ascii="Arial" w:eastAsia="Arial" w:hAnsi="Arial" w:cs="Arial"/>
          <w:i/>
          <w:sz w:val="20"/>
          <w:szCs w:val="20"/>
        </w:rPr>
      </w:pPr>
      <w:r w:rsidRPr="00DE0332">
        <w:rPr>
          <w:rFonts w:ascii="Arial" w:eastAsia="Arial" w:hAnsi="Arial" w:cs="Arial"/>
          <w:i/>
          <w:sz w:val="20"/>
          <w:szCs w:val="20"/>
        </w:rPr>
        <w:t>(vyplňte tento formulář a pošlete jej zpět pouze v případě, že chcete odstoupit od smlouvy)</w:t>
      </w:r>
    </w:p>
    <w:p w14:paraId="5FD2B0C7" w14:textId="77777777" w:rsidR="0019136A" w:rsidRDefault="0019136A" w:rsidP="0019136A">
      <w:pPr>
        <w:rPr>
          <w:rFonts w:ascii="Arial" w:eastAsia="Arial" w:hAnsi="Arial" w:cs="Arial"/>
        </w:rPr>
      </w:pPr>
    </w:p>
    <w:p w14:paraId="30D4B157" w14:textId="77777777" w:rsidR="0019136A" w:rsidRPr="00B41E66" w:rsidRDefault="0019136A" w:rsidP="0019136A">
      <w:pPr>
        <w:rPr>
          <w:rFonts w:ascii="Arial" w:eastAsia="Arial" w:hAnsi="Arial" w:cs="Arial"/>
          <w:u w:val="single"/>
        </w:rPr>
      </w:pPr>
      <w:r w:rsidRPr="00B41E66">
        <w:rPr>
          <w:rFonts w:ascii="Arial" w:eastAsia="Arial" w:hAnsi="Arial" w:cs="Arial"/>
          <w:u w:val="single"/>
        </w:rPr>
        <w:t xml:space="preserve">Oznámení o odstoupení od smlouvy </w:t>
      </w:r>
    </w:p>
    <w:p w14:paraId="6AA4116C" w14:textId="77777777" w:rsidR="0019136A" w:rsidRDefault="0019136A" w:rsidP="0019136A">
      <w:pPr>
        <w:rPr>
          <w:rFonts w:ascii="Arial" w:eastAsia="Arial" w:hAnsi="Arial" w:cs="Arial"/>
        </w:rPr>
      </w:pPr>
    </w:p>
    <w:p w14:paraId="333D4CA1" w14:textId="77777777" w:rsidR="0019136A" w:rsidRPr="00B41E66" w:rsidRDefault="0019136A" w:rsidP="0019136A">
      <w:pPr>
        <w:spacing w:line="360" w:lineRule="auto"/>
        <w:rPr>
          <w:rFonts w:ascii="Arial" w:eastAsia="Arial" w:hAnsi="Arial" w:cs="Arial"/>
        </w:rPr>
      </w:pPr>
      <w:bookmarkStart w:id="15" w:name="_heading=h.gjdgxs" w:colFirst="0" w:colLast="0"/>
      <w:bookmarkEnd w:id="15"/>
      <w:r w:rsidRPr="00F06F4B">
        <w:rPr>
          <w:rFonts w:ascii="Arial" w:eastAsia="Arial" w:hAnsi="Arial" w:cs="Arial"/>
          <w:u w:val="single"/>
        </w:rPr>
        <w:t>Adresát</w:t>
      </w:r>
      <w:r w:rsidRPr="00F06F4B">
        <w:rPr>
          <w:rFonts w:ascii="Arial" w:eastAsia="Arial" w:hAnsi="Arial" w:cs="Arial"/>
        </w:rPr>
        <w:t>:</w:t>
      </w:r>
      <w:r>
        <w:rPr>
          <w:rFonts w:ascii="Arial" w:eastAsia="Arial" w:hAnsi="Arial" w:cs="Arial"/>
        </w:rPr>
        <w:t xml:space="preserve"> </w:t>
      </w:r>
      <w:r w:rsidRPr="00B41E66">
        <w:rPr>
          <w:rFonts w:ascii="Arial" w:eastAsia="Arial" w:hAnsi="Arial" w:cs="Arial"/>
        </w:rPr>
        <w:t>Miroslav Zábranský, Manětínská 15, 323 00 Plzeň</w:t>
      </w:r>
    </w:p>
    <w:p w14:paraId="51B181A5" w14:textId="77777777" w:rsidR="0019136A" w:rsidRDefault="0019136A" w:rsidP="0019136A">
      <w:pPr>
        <w:rPr>
          <w:rFonts w:ascii="Arial" w:eastAsia="Arial" w:hAnsi="Arial" w:cs="Arial"/>
        </w:rPr>
      </w:pPr>
      <w:bookmarkStart w:id="16" w:name="_heading=h.q56hywkta514" w:colFirst="0" w:colLast="0"/>
      <w:bookmarkEnd w:id="16"/>
    </w:p>
    <w:p w14:paraId="21C789E2" w14:textId="77777777" w:rsidR="0019136A" w:rsidRDefault="0019136A" w:rsidP="0019136A">
      <w:pPr>
        <w:rPr>
          <w:rFonts w:ascii="Arial" w:eastAsia="Arial" w:hAnsi="Arial" w:cs="Arial"/>
        </w:rPr>
      </w:pPr>
      <w:r>
        <w:rPr>
          <w:rFonts w:ascii="Arial" w:eastAsia="Arial" w:hAnsi="Arial" w:cs="Arial"/>
        </w:rPr>
        <w:t xml:space="preserve">Oznamuji, že tímto odstupuji od smlouvy o nákupu zboží. </w:t>
      </w:r>
    </w:p>
    <w:p w14:paraId="7F016F00" w14:textId="77777777" w:rsidR="0019136A" w:rsidRDefault="0019136A" w:rsidP="0019136A">
      <w:pPr>
        <w:rPr>
          <w:rFonts w:ascii="Arial" w:eastAsia="Arial" w:hAnsi="Arial" w:cs="Arial"/>
        </w:rPr>
      </w:pPr>
    </w:p>
    <w:p w14:paraId="750C5346" w14:textId="77777777" w:rsidR="0019136A" w:rsidRPr="00FB591F" w:rsidRDefault="0019136A" w:rsidP="0019136A">
      <w:pPr>
        <w:spacing w:line="360" w:lineRule="auto"/>
        <w:rPr>
          <w:rFonts w:ascii="Arial" w:eastAsia="Arial" w:hAnsi="Arial" w:cs="Arial"/>
        </w:rPr>
      </w:pPr>
      <w:r w:rsidRPr="00E83AFC">
        <w:rPr>
          <w:rFonts w:ascii="Arial" w:eastAsia="Arial" w:hAnsi="Arial" w:cs="Arial"/>
        </w:rPr>
        <w:t>Objednávka č</w:t>
      </w:r>
      <w:r w:rsidRPr="00F06F4B">
        <w:rPr>
          <w:rFonts w:ascii="Arial" w:eastAsia="Arial" w:hAnsi="Arial" w:cs="Arial"/>
          <w:u w:val="single"/>
        </w:rPr>
        <w:t>.</w:t>
      </w:r>
      <w:r w:rsidRPr="00FB591F">
        <w:rPr>
          <w:rFonts w:ascii="Arial" w:eastAsia="Arial" w:hAnsi="Arial" w:cs="Arial"/>
          <w:b/>
        </w:rPr>
        <w:t>:</w:t>
      </w:r>
    </w:p>
    <w:p w14:paraId="74E3A36E" w14:textId="77777777" w:rsidR="0019136A" w:rsidRDefault="0019136A" w:rsidP="0019136A">
      <w:pPr>
        <w:rPr>
          <w:rFonts w:ascii="Arial" w:eastAsia="Arial" w:hAnsi="Arial" w:cs="Arial"/>
        </w:rPr>
      </w:pPr>
    </w:p>
    <w:p w14:paraId="5C01AEAB" w14:textId="77777777" w:rsidR="0019136A" w:rsidRDefault="0019136A" w:rsidP="0019136A">
      <w:pPr>
        <w:spacing w:line="360" w:lineRule="auto"/>
        <w:rPr>
          <w:rFonts w:ascii="Arial" w:eastAsia="Arial" w:hAnsi="Arial" w:cs="Arial"/>
        </w:rPr>
      </w:pPr>
      <w:r>
        <w:rPr>
          <w:rFonts w:ascii="Arial" w:eastAsia="Arial" w:hAnsi="Arial" w:cs="Arial"/>
        </w:rPr>
        <w:t>Datum obdržení:</w:t>
      </w:r>
    </w:p>
    <w:p w14:paraId="4796ABC4" w14:textId="77777777" w:rsidR="0019136A" w:rsidRDefault="0019136A" w:rsidP="0019136A">
      <w:pPr>
        <w:spacing w:line="360" w:lineRule="auto"/>
        <w:rPr>
          <w:rFonts w:ascii="Arial" w:eastAsia="Arial" w:hAnsi="Arial" w:cs="Arial"/>
        </w:rPr>
      </w:pPr>
    </w:p>
    <w:p w14:paraId="7A484947" w14:textId="77777777" w:rsidR="0019136A" w:rsidRDefault="0019136A" w:rsidP="0019136A">
      <w:pPr>
        <w:rPr>
          <w:rFonts w:ascii="Arial" w:eastAsia="Arial" w:hAnsi="Arial" w:cs="Arial"/>
        </w:rPr>
      </w:pPr>
      <w:r>
        <w:rPr>
          <w:rFonts w:ascii="Arial" w:eastAsia="Arial" w:hAnsi="Arial" w:cs="Arial"/>
        </w:rPr>
        <w:t>Jméno a příjmení spotřebitele:</w:t>
      </w:r>
    </w:p>
    <w:p w14:paraId="42302925" w14:textId="77777777" w:rsidR="0019136A" w:rsidRDefault="0019136A" w:rsidP="0019136A">
      <w:pPr>
        <w:rPr>
          <w:rFonts w:ascii="Arial" w:eastAsia="Arial" w:hAnsi="Arial" w:cs="Arial"/>
        </w:rPr>
      </w:pPr>
      <w:r>
        <w:rPr>
          <w:rFonts w:ascii="Arial" w:eastAsia="Arial" w:hAnsi="Arial" w:cs="Arial"/>
        </w:rPr>
        <w:t xml:space="preserve"> </w:t>
      </w:r>
    </w:p>
    <w:p w14:paraId="4CA75020" w14:textId="77777777" w:rsidR="0019136A" w:rsidRDefault="0019136A" w:rsidP="0019136A">
      <w:pPr>
        <w:rPr>
          <w:rFonts w:ascii="Arial" w:eastAsia="Arial" w:hAnsi="Arial" w:cs="Arial"/>
        </w:rPr>
      </w:pPr>
      <w:r>
        <w:rPr>
          <w:rFonts w:ascii="Arial" w:eastAsia="Arial" w:hAnsi="Arial" w:cs="Arial"/>
        </w:rPr>
        <w:t>Adresa spotřebitele:</w:t>
      </w:r>
    </w:p>
    <w:p w14:paraId="49B9B3BE" w14:textId="77777777" w:rsidR="0019136A" w:rsidRDefault="0019136A" w:rsidP="0019136A">
      <w:pPr>
        <w:rPr>
          <w:rFonts w:ascii="Arial" w:eastAsia="Arial" w:hAnsi="Arial" w:cs="Arial"/>
        </w:rPr>
      </w:pPr>
    </w:p>
    <w:p w14:paraId="74314AE0" w14:textId="77777777" w:rsidR="0019136A" w:rsidRDefault="0019136A" w:rsidP="0019136A">
      <w:pPr>
        <w:spacing w:line="480" w:lineRule="auto"/>
        <w:rPr>
          <w:rFonts w:ascii="Arial" w:eastAsia="Arial" w:hAnsi="Arial" w:cs="Arial"/>
        </w:rPr>
      </w:pPr>
      <w:r>
        <w:rPr>
          <w:rFonts w:ascii="Arial" w:eastAsia="Arial" w:hAnsi="Arial" w:cs="Arial"/>
        </w:rPr>
        <w:t>Podpis spotřebitele (pouze pokud je tento formulář zasílán v listinné podobě)</w:t>
      </w:r>
    </w:p>
    <w:p w14:paraId="22125ED3" w14:textId="77777777" w:rsidR="0019136A" w:rsidRDefault="0019136A" w:rsidP="0019136A">
      <w:pPr>
        <w:tabs>
          <w:tab w:val="left" w:leader="dot" w:pos="3969"/>
        </w:tabs>
        <w:rPr>
          <w:rFonts w:ascii="Arial" w:eastAsia="Arial" w:hAnsi="Arial" w:cs="Arial"/>
        </w:rPr>
      </w:pPr>
      <w:r>
        <w:rPr>
          <w:rFonts w:ascii="Arial" w:eastAsia="Arial" w:hAnsi="Arial" w:cs="Arial"/>
        </w:rPr>
        <w:tab/>
      </w:r>
    </w:p>
    <w:p w14:paraId="35CC8A69" w14:textId="77777777" w:rsidR="0019136A" w:rsidRDefault="0019136A" w:rsidP="0019136A">
      <w:pPr>
        <w:rPr>
          <w:rFonts w:ascii="Arial" w:eastAsia="Arial" w:hAnsi="Arial" w:cs="Arial"/>
        </w:rPr>
      </w:pPr>
      <w:r>
        <w:rPr>
          <w:rFonts w:ascii="Arial" w:eastAsia="Arial" w:hAnsi="Arial" w:cs="Arial"/>
        </w:rPr>
        <w:tab/>
      </w:r>
      <w:r>
        <w:rPr>
          <w:rFonts w:ascii="Arial" w:eastAsia="Arial" w:hAnsi="Arial" w:cs="Arial"/>
        </w:rPr>
        <w:tab/>
      </w:r>
    </w:p>
    <w:p w14:paraId="02E6BC1C" w14:textId="77777777" w:rsidR="0019136A" w:rsidRDefault="0019136A" w:rsidP="0019136A">
      <w:pPr>
        <w:rPr>
          <w:rFonts w:ascii="Arial" w:eastAsia="Arial" w:hAnsi="Arial" w:cs="Arial"/>
        </w:rPr>
      </w:pPr>
      <w:r>
        <w:rPr>
          <w:rFonts w:ascii="Arial" w:eastAsia="Arial" w:hAnsi="Arial" w:cs="Arial"/>
        </w:rPr>
        <w:t>Datum:</w:t>
      </w:r>
    </w:p>
    <w:p w14:paraId="68CB291B" w14:textId="77777777" w:rsidR="0019136A" w:rsidRDefault="0019136A" w:rsidP="0019136A">
      <w:pPr>
        <w:rPr>
          <w:rFonts w:ascii="Arial" w:eastAsia="Arial" w:hAnsi="Arial" w:cs="Arial"/>
        </w:rPr>
      </w:pPr>
    </w:p>
    <w:p w14:paraId="54F4CDB9" w14:textId="77777777" w:rsidR="0019136A" w:rsidRDefault="0019136A" w:rsidP="0019136A">
      <w:pPr>
        <w:rPr>
          <w:rFonts w:ascii="Arial" w:eastAsia="Arial" w:hAnsi="Arial" w:cs="Arial"/>
        </w:rPr>
      </w:pPr>
    </w:p>
    <w:p w14:paraId="4E8505AD" w14:textId="77777777" w:rsidR="0019136A" w:rsidRDefault="0019136A" w:rsidP="0019136A">
      <w:pPr>
        <w:rPr>
          <w:rFonts w:ascii="Arial" w:eastAsia="Arial" w:hAnsi="Arial" w:cs="Arial"/>
        </w:rPr>
      </w:pPr>
    </w:p>
    <w:p w14:paraId="6037A506" w14:textId="77777777" w:rsidR="0019136A" w:rsidRDefault="0019136A" w:rsidP="0019136A">
      <w:pPr>
        <w:rPr>
          <w:rFonts w:ascii="Arial" w:eastAsia="Arial" w:hAnsi="Arial" w:cs="Arial"/>
        </w:rPr>
      </w:pPr>
    </w:p>
    <w:p w14:paraId="51C2B597" w14:textId="77777777" w:rsidR="0019136A" w:rsidRDefault="0019136A" w:rsidP="0019136A">
      <w:pPr>
        <w:pStyle w:val="Prvniuroven"/>
        <w:numPr>
          <w:ilvl w:val="0"/>
          <w:numId w:val="0"/>
        </w:numPr>
        <w:spacing w:line="300" w:lineRule="atLeast"/>
        <w:rPr>
          <w:rFonts w:asciiTheme="minorHAnsi" w:hAnsiTheme="minorHAnsi" w:cstheme="minorHAnsi"/>
          <w:szCs w:val="22"/>
        </w:rPr>
      </w:pPr>
    </w:p>
    <w:p w14:paraId="35BD369A" w14:textId="77777777" w:rsidR="0019136A" w:rsidRPr="0019136A" w:rsidRDefault="0019136A" w:rsidP="0019136A">
      <w:pPr>
        <w:pStyle w:val="uroven2"/>
        <w:numPr>
          <w:ilvl w:val="0"/>
          <w:numId w:val="0"/>
        </w:numPr>
        <w:ind w:left="360"/>
      </w:pPr>
    </w:p>
    <w:p w14:paraId="36E47622" w14:textId="77777777" w:rsidR="0056261C" w:rsidRDefault="0056261C" w:rsidP="00AA4EAD">
      <w:pPr>
        <w:rPr>
          <w:rFonts w:asciiTheme="minorHAnsi" w:hAnsiTheme="minorHAnsi" w:cstheme="minorHAnsi"/>
        </w:rPr>
        <w:sectPr w:rsidR="0056261C" w:rsidSect="00C04EAC">
          <w:headerReference w:type="default" r:id="rId11"/>
          <w:pgSz w:w="11906" w:h="16838" w:code="9"/>
          <w:pgMar w:top="1134" w:right="1134" w:bottom="1134" w:left="1134" w:header="567" w:footer="369" w:gutter="0"/>
          <w:cols w:space="720"/>
          <w:docGrid w:linePitch="360"/>
        </w:sectPr>
      </w:pPr>
    </w:p>
    <w:p w14:paraId="7594B510" w14:textId="77777777" w:rsidR="007D588A" w:rsidRDefault="007D588A" w:rsidP="00B24A1F">
      <w:pPr>
        <w:pStyle w:val="Nadpis1"/>
        <w:jc w:val="center"/>
        <w:rPr>
          <w:rFonts w:ascii="Arial" w:eastAsia="Arial" w:hAnsi="Arial" w:cs="Arial"/>
        </w:rPr>
      </w:pPr>
    </w:p>
    <w:p w14:paraId="64F32849" w14:textId="77777777" w:rsidR="00B24A1F" w:rsidRDefault="00B24A1F" w:rsidP="00B24A1F">
      <w:pPr>
        <w:pStyle w:val="Nadpis1"/>
        <w:jc w:val="center"/>
        <w:rPr>
          <w:rFonts w:ascii="Arial" w:eastAsia="Arial" w:hAnsi="Arial" w:cs="Arial"/>
          <w:sz w:val="22"/>
          <w:szCs w:val="22"/>
        </w:rPr>
      </w:pPr>
      <w:r>
        <w:rPr>
          <w:rFonts w:ascii="Arial" w:eastAsia="Arial" w:hAnsi="Arial" w:cs="Arial"/>
        </w:rPr>
        <w:t>Formulář pro uplatnění reklamace</w:t>
      </w:r>
    </w:p>
    <w:p w14:paraId="5F5D73ED" w14:textId="77777777" w:rsidR="00B24A1F" w:rsidRDefault="00B24A1F" w:rsidP="00B24A1F">
      <w:pPr>
        <w:spacing w:before="160" w:after="160"/>
        <w:ind w:right="113"/>
        <w:rPr>
          <w:rFonts w:ascii="Arial" w:eastAsia="Arial" w:hAnsi="Arial" w:cs="Arial"/>
        </w:rPr>
      </w:pPr>
      <w:r>
        <w:rPr>
          <w:rFonts w:ascii="Arial" w:eastAsia="Arial" w:hAnsi="Arial" w:cs="Arial"/>
        </w:rPr>
        <w:t>(Tento formulář vyplňte a odešlete jej zpět pouze v případě, že chcete reklamovat zboží v zákonné době. Formulář je třeba vytisknout, podepsat a zaslat naskenovaný na níže uvedenou e-mailovou adresu, případně jej vložit do zásilky s vráceným zbožím.)</w:t>
      </w:r>
    </w:p>
    <w:p w14:paraId="1F352B28" w14:textId="77777777" w:rsidR="00B24A1F" w:rsidRDefault="00B24A1F" w:rsidP="00B24A1F">
      <w:pPr>
        <w:spacing w:before="160" w:after="160"/>
        <w:ind w:left="113" w:right="113"/>
        <w:rPr>
          <w:rFonts w:ascii="Arial" w:eastAsia="Arial" w:hAnsi="Arial" w:cs="Arial"/>
        </w:rPr>
      </w:pPr>
    </w:p>
    <w:p w14:paraId="55C57220" w14:textId="77777777" w:rsidR="007D588A" w:rsidRDefault="007D588A" w:rsidP="00B24A1F">
      <w:pPr>
        <w:spacing w:before="160" w:after="160"/>
        <w:ind w:left="113" w:right="113"/>
        <w:rPr>
          <w:rFonts w:ascii="Arial" w:eastAsia="Arial" w:hAnsi="Arial" w:cs="Arial"/>
        </w:rPr>
      </w:pPr>
    </w:p>
    <w:p w14:paraId="12B8123D" w14:textId="77777777" w:rsidR="00B24A1F" w:rsidRDefault="00B24A1F" w:rsidP="00B24A1F">
      <w:pPr>
        <w:tabs>
          <w:tab w:val="left" w:pos="2550"/>
        </w:tabs>
        <w:ind w:right="113"/>
        <w:rPr>
          <w:rFonts w:ascii="Arial" w:eastAsia="Arial" w:hAnsi="Arial" w:cs="Arial"/>
          <w:b/>
        </w:rPr>
      </w:pPr>
      <w:r>
        <w:rPr>
          <w:rFonts w:ascii="Arial" w:eastAsia="Arial" w:hAnsi="Arial" w:cs="Arial"/>
          <w:b/>
        </w:rPr>
        <w:t>Adresát (prodávající):</w:t>
      </w:r>
    </w:p>
    <w:p w14:paraId="3AA0751E" w14:textId="77777777" w:rsidR="002F4F37" w:rsidRDefault="002F4F37" w:rsidP="00B24A1F">
      <w:pPr>
        <w:tabs>
          <w:tab w:val="left" w:pos="2550"/>
        </w:tabs>
        <w:ind w:right="113"/>
        <w:rPr>
          <w:rFonts w:ascii="Arial" w:eastAsia="Arial" w:hAnsi="Arial" w:cs="Arial"/>
          <w:b/>
        </w:rPr>
      </w:pPr>
    </w:p>
    <w:p w14:paraId="38B9DA43" w14:textId="77777777" w:rsidR="00B24A1F" w:rsidRDefault="00B24A1F" w:rsidP="00B24A1F">
      <w:pPr>
        <w:tabs>
          <w:tab w:val="left" w:leader="dot" w:pos="2550"/>
        </w:tabs>
        <w:spacing w:line="276" w:lineRule="auto"/>
        <w:ind w:right="113"/>
        <w:rPr>
          <w:rFonts w:ascii="Arial" w:eastAsia="Arial" w:hAnsi="Arial" w:cs="Arial"/>
        </w:rPr>
      </w:pPr>
      <w:r>
        <w:rPr>
          <w:rFonts w:ascii="Arial" w:eastAsia="Arial" w:hAnsi="Arial" w:cs="Arial"/>
        </w:rPr>
        <w:t>Internetový obchod:</w:t>
      </w:r>
      <w:r>
        <w:rPr>
          <w:rFonts w:ascii="Arial" w:eastAsia="Arial" w:hAnsi="Arial" w:cs="Arial"/>
        </w:rPr>
        <w:tab/>
      </w:r>
      <w:r w:rsidRPr="00091641">
        <w:rPr>
          <w:rFonts w:ascii="Arial" w:eastAsia="Arial" w:hAnsi="Arial" w:cs="Arial"/>
          <w:b/>
          <w:i/>
          <w:sz w:val="20"/>
          <w:szCs w:val="20"/>
        </w:rPr>
        <w:t>eshop.zmdesign.cz</w:t>
      </w:r>
    </w:p>
    <w:p w14:paraId="4CF7186D" w14:textId="77777777" w:rsidR="00B24A1F" w:rsidRDefault="00B24A1F" w:rsidP="00B24A1F">
      <w:pPr>
        <w:tabs>
          <w:tab w:val="left" w:leader="dot" w:pos="2550"/>
        </w:tabs>
        <w:spacing w:line="276" w:lineRule="auto"/>
        <w:ind w:right="113"/>
        <w:rPr>
          <w:rFonts w:ascii="Arial" w:eastAsia="Arial" w:hAnsi="Arial" w:cs="Arial"/>
        </w:rPr>
      </w:pPr>
      <w:r>
        <w:rPr>
          <w:rFonts w:ascii="Arial" w:eastAsia="Arial" w:hAnsi="Arial" w:cs="Arial"/>
        </w:rPr>
        <w:t>Společnost:</w:t>
      </w:r>
      <w:r>
        <w:rPr>
          <w:rFonts w:ascii="Arial" w:eastAsia="Arial" w:hAnsi="Arial" w:cs="Arial"/>
        </w:rPr>
        <w:tab/>
      </w:r>
      <w:r w:rsidRPr="00091641">
        <w:rPr>
          <w:rFonts w:ascii="Arial" w:eastAsia="Arial" w:hAnsi="Arial" w:cs="Arial"/>
          <w:b/>
          <w:i/>
          <w:sz w:val="20"/>
          <w:szCs w:val="20"/>
        </w:rPr>
        <w:t>ZM Design</w:t>
      </w:r>
      <w:r>
        <w:rPr>
          <w:rFonts w:ascii="Arial" w:eastAsia="Arial" w:hAnsi="Arial" w:cs="Arial"/>
          <w:b/>
          <w:i/>
          <w:sz w:val="20"/>
          <w:szCs w:val="20"/>
        </w:rPr>
        <w:t xml:space="preserve"> – Ing. Miroslav Zábranský</w:t>
      </w:r>
    </w:p>
    <w:p w14:paraId="3E70F081" w14:textId="77777777" w:rsidR="00B24A1F" w:rsidRDefault="00B24A1F" w:rsidP="00B24A1F">
      <w:pPr>
        <w:tabs>
          <w:tab w:val="left" w:leader="dot" w:pos="2550"/>
        </w:tabs>
        <w:spacing w:line="276" w:lineRule="auto"/>
        <w:ind w:right="113"/>
        <w:rPr>
          <w:rFonts w:ascii="Arial" w:eastAsia="Arial" w:hAnsi="Arial" w:cs="Arial"/>
        </w:rPr>
      </w:pPr>
      <w:r>
        <w:rPr>
          <w:rFonts w:ascii="Arial" w:eastAsia="Arial" w:hAnsi="Arial" w:cs="Arial"/>
        </w:rPr>
        <w:t>Se sídlem:</w:t>
      </w:r>
      <w:r>
        <w:rPr>
          <w:rFonts w:ascii="Arial" w:eastAsia="Arial" w:hAnsi="Arial" w:cs="Arial"/>
        </w:rPr>
        <w:tab/>
      </w:r>
      <w:r w:rsidRPr="00091641">
        <w:rPr>
          <w:rFonts w:ascii="Arial" w:eastAsia="Arial" w:hAnsi="Arial" w:cs="Arial"/>
          <w:b/>
          <w:i/>
          <w:sz w:val="20"/>
          <w:szCs w:val="20"/>
        </w:rPr>
        <w:t>Manětínská 15, 323 00 Plzeň</w:t>
      </w:r>
    </w:p>
    <w:p w14:paraId="0DC755B7" w14:textId="77777777" w:rsidR="00B24A1F" w:rsidRDefault="00B24A1F" w:rsidP="00B24A1F">
      <w:pPr>
        <w:tabs>
          <w:tab w:val="left" w:leader="dot" w:pos="2550"/>
        </w:tabs>
        <w:spacing w:line="276" w:lineRule="auto"/>
        <w:ind w:right="113"/>
        <w:rPr>
          <w:rFonts w:ascii="Arial" w:eastAsia="Arial" w:hAnsi="Arial" w:cs="Arial"/>
        </w:rPr>
      </w:pPr>
      <w:r>
        <w:rPr>
          <w:rFonts w:ascii="Arial" w:eastAsia="Arial" w:hAnsi="Arial" w:cs="Arial"/>
        </w:rPr>
        <w:t>IČ/DIČ:</w:t>
      </w:r>
      <w:r>
        <w:rPr>
          <w:rFonts w:ascii="Arial" w:eastAsia="Arial" w:hAnsi="Arial" w:cs="Arial"/>
        </w:rPr>
        <w:tab/>
      </w:r>
      <w:r w:rsidRPr="00091641">
        <w:rPr>
          <w:rFonts w:ascii="Arial" w:eastAsia="Arial" w:hAnsi="Arial" w:cs="Arial"/>
          <w:b/>
          <w:i/>
          <w:sz w:val="20"/>
          <w:szCs w:val="20"/>
        </w:rPr>
        <w:t>17118948</w:t>
      </w:r>
    </w:p>
    <w:p w14:paraId="33300095" w14:textId="77777777" w:rsidR="00B24A1F" w:rsidRDefault="00B24A1F" w:rsidP="00B24A1F">
      <w:pPr>
        <w:tabs>
          <w:tab w:val="left" w:leader="dot" w:pos="2550"/>
        </w:tabs>
        <w:spacing w:line="276" w:lineRule="auto"/>
        <w:ind w:right="113"/>
        <w:rPr>
          <w:rFonts w:ascii="Arial" w:eastAsia="Arial" w:hAnsi="Arial" w:cs="Arial"/>
        </w:rPr>
      </w:pPr>
      <w:r>
        <w:rPr>
          <w:rFonts w:ascii="Arial" w:eastAsia="Arial" w:hAnsi="Arial" w:cs="Arial"/>
        </w:rPr>
        <w:t>E-mailová adresa:</w:t>
      </w:r>
      <w:r>
        <w:rPr>
          <w:rFonts w:ascii="Arial" w:eastAsia="Arial" w:hAnsi="Arial" w:cs="Arial"/>
        </w:rPr>
        <w:tab/>
      </w:r>
      <w:r w:rsidRPr="00091641">
        <w:rPr>
          <w:rFonts w:ascii="Arial" w:eastAsia="Arial" w:hAnsi="Arial" w:cs="Arial"/>
          <w:b/>
          <w:i/>
          <w:sz w:val="20"/>
          <w:szCs w:val="20"/>
        </w:rPr>
        <w:t>reklamace@zmdesign.cz</w:t>
      </w:r>
    </w:p>
    <w:p w14:paraId="53932952" w14:textId="77777777" w:rsidR="00B24A1F" w:rsidRDefault="00B24A1F" w:rsidP="00B24A1F">
      <w:pPr>
        <w:tabs>
          <w:tab w:val="left" w:leader="dot" w:pos="2550"/>
        </w:tabs>
        <w:spacing w:line="276" w:lineRule="auto"/>
        <w:ind w:right="113"/>
        <w:rPr>
          <w:rFonts w:ascii="Arial" w:eastAsia="Arial" w:hAnsi="Arial" w:cs="Arial"/>
        </w:rPr>
      </w:pPr>
      <w:r>
        <w:rPr>
          <w:rFonts w:ascii="Arial" w:eastAsia="Arial" w:hAnsi="Arial" w:cs="Arial"/>
        </w:rPr>
        <w:t>Telefonní číslo:</w:t>
      </w:r>
      <w:r>
        <w:rPr>
          <w:rFonts w:ascii="Arial" w:eastAsia="Arial" w:hAnsi="Arial" w:cs="Arial"/>
        </w:rPr>
        <w:tab/>
      </w:r>
      <w:r w:rsidRPr="00091641">
        <w:rPr>
          <w:rFonts w:ascii="Arial" w:eastAsia="Arial" w:hAnsi="Arial" w:cs="Arial"/>
          <w:b/>
          <w:i/>
          <w:sz w:val="20"/>
          <w:szCs w:val="20"/>
        </w:rPr>
        <w:t>+420 602 303 610</w:t>
      </w:r>
    </w:p>
    <w:p w14:paraId="4FA51CC8" w14:textId="77777777" w:rsidR="00B24A1F" w:rsidRDefault="00B24A1F" w:rsidP="00B24A1F">
      <w:pPr>
        <w:tabs>
          <w:tab w:val="left" w:pos="2550"/>
        </w:tabs>
        <w:ind w:right="113"/>
        <w:rPr>
          <w:rFonts w:ascii="Arial" w:eastAsia="Arial" w:hAnsi="Arial" w:cs="Arial"/>
        </w:rPr>
      </w:pPr>
    </w:p>
    <w:p w14:paraId="0C4E1760" w14:textId="77777777" w:rsidR="00B24A1F" w:rsidRDefault="00B24A1F" w:rsidP="00B24A1F">
      <w:pPr>
        <w:tabs>
          <w:tab w:val="left" w:pos="2550"/>
        </w:tabs>
        <w:ind w:right="113"/>
        <w:rPr>
          <w:rFonts w:ascii="Arial" w:eastAsia="Arial" w:hAnsi="Arial" w:cs="Arial"/>
        </w:rPr>
      </w:pPr>
    </w:p>
    <w:p w14:paraId="2AE374E0" w14:textId="77777777" w:rsidR="00B24A1F" w:rsidRDefault="00B24A1F" w:rsidP="00B24A1F">
      <w:pPr>
        <w:tabs>
          <w:tab w:val="left" w:pos="2550"/>
        </w:tabs>
        <w:ind w:right="113"/>
        <w:rPr>
          <w:rFonts w:ascii="Arial" w:eastAsia="Arial" w:hAnsi="Arial" w:cs="Arial"/>
        </w:rPr>
      </w:pPr>
      <w:r>
        <w:rPr>
          <w:rFonts w:ascii="Arial" w:eastAsia="Arial" w:hAnsi="Arial" w:cs="Arial"/>
          <w:b/>
        </w:rPr>
        <w:t>Spotřebitel:</w:t>
      </w:r>
    </w:p>
    <w:p w14:paraId="73077549" w14:textId="77777777" w:rsidR="00B24A1F" w:rsidRDefault="00B24A1F" w:rsidP="00B24A1F">
      <w:pPr>
        <w:tabs>
          <w:tab w:val="left" w:leader="dot" w:pos="2550"/>
        </w:tabs>
        <w:spacing w:line="276" w:lineRule="auto"/>
        <w:ind w:right="113"/>
        <w:rPr>
          <w:rFonts w:ascii="Arial" w:eastAsia="Arial" w:hAnsi="Arial" w:cs="Arial"/>
        </w:rPr>
      </w:pPr>
      <w:r>
        <w:rPr>
          <w:rFonts w:ascii="Arial" w:eastAsia="Arial" w:hAnsi="Arial" w:cs="Arial"/>
        </w:rPr>
        <w:t>Moje jméno a příjmení:</w:t>
      </w:r>
      <w:r>
        <w:rPr>
          <w:rFonts w:ascii="Arial" w:eastAsia="Arial" w:hAnsi="Arial" w:cs="Arial"/>
        </w:rPr>
        <w:tab/>
      </w:r>
    </w:p>
    <w:p w14:paraId="002B6F67" w14:textId="77777777" w:rsidR="00B24A1F" w:rsidRDefault="00B24A1F" w:rsidP="00B24A1F">
      <w:pPr>
        <w:tabs>
          <w:tab w:val="left" w:leader="dot" w:pos="2550"/>
        </w:tabs>
        <w:spacing w:line="276" w:lineRule="auto"/>
        <w:ind w:right="113"/>
        <w:rPr>
          <w:rFonts w:ascii="Arial" w:eastAsia="Arial" w:hAnsi="Arial" w:cs="Arial"/>
        </w:rPr>
      </w:pPr>
      <w:r>
        <w:rPr>
          <w:rFonts w:ascii="Arial" w:eastAsia="Arial" w:hAnsi="Arial" w:cs="Arial"/>
        </w:rPr>
        <w:t>Moje adresa:</w:t>
      </w:r>
      <w:r>
        <w:rPr>
          <w:rFonts w:ascii="Arial" w:eastAsia="Arial" w:hAnsi="Arial" w:cs="Arial"/>
        </w:rPr>
        <w:tab/>
      </w:r>
    </w:p>
    <w:p w14:paraId="1D5D7BE4" w14:textId="77777777" w:rsidR="00B24A1F" w:rsidRDefault="00B24A1F" w:rsidP="002F4F37">
      <w:pPr>
        <w:tabs>
          <w:tab w:val="left" w:leader="dot" w:pos="2550"/>
        </w:tabs>
        <w:spacing w:line="276" w:lineRule="auto"/>
        <w:ind w:right="113"/>
        <w:rPr>
          <w:rFonts w:ascii="Arial" w:eastAsia="Arial" w:hAnsi="Arial" w:cs="Arial"/>
          <w:b/>
        </w:rPr>
      </w:pPr>
      <w:r>
        <w:rPr>
          <w:rFonts w:ascii="Arial" w:eastAsia="Arial" w:hAnsi="Arial" w:cs="Arial"/>
        </w:rPr>
        <w:t>Můj telefon a e-mail:</w:t>
      </w:r>
      <w:r>
        <w:rPr>
          <w:rFonts w:ascii="Arial" w:eastAsia="Arial" w:hAnsi="Arial" w:cs="Arial"/>
        </w:rPr>
        <w:tab/>
      </w:r>
    </w:p>
    <w:p w14:paraId="26669985" w14:textId="77777777" w:rsidR="002F4F37" w:rsidRDefault="002F4F37" w:rsidP="002F4F37">
      <w:pPr>
        <w:tabs>
          <w:tab w:val="left" w:leader="dot" w:pos="2550"/>
        </w:tabs>
        <w:spacing w:line="276" w:lineRule="auto"/>
        <w:ind w:right="113"/>
        <w:rPr>
          <w:rFonts w:ascii="Arial" w:eastAsia="Arial" w:hAnsi="Arial" w:cs="Arial"/>
          <w:b/>
        </w:rPr>
      </w:pPr>
    </w:p>
    <w:p w14:paraId="491C5450" w14:textId="77777777" w:rsidR="007D588A" w:rsidRDefault="007D588A" w:rsidP="002F4F37">
      <w:pPr>
        <w:tabs>
          <w:tab w:val="left" w:leader="dot" w:pos="2550"/>
        </w:tabs>
        <w:spacing w:line="276" w:lineRule="auto"/>
        <w:ind w:right="113"/>
        <w:rPr>
          <w:rFonts w:ascii="Arial" w:eastAsia="Arial" w:hAnsi="Arial" w:cs="Arial"/>
          <w:b/>
        </w:rPr>
      </w:pPr>
    </w:p>
    <w:p w14:paraId="5EDB6876" w14:textId="77777777" w:rsidR="00B24A1F" w:rsidRDefault="00B24A1F" w:rsidP="00B24A1F">
      <w:pPr>
        <w:spacing w:before="160" w:after="160"/>
        <w:ind w:right="113"/>
        <w:rPr>
          <w:rFonts w:ascii="Arial" w:eastAsia="Arial" w:hAnsi="Arial" w:cs="Arial"/>
        </w:rPr>
      </w:pPr>
      <w:r>
        <w:rPr>
          <w:rFonts w:ascii="Arial" w:eastAsia="Arial" w:hAnsi="Arial" w:cs="Arial"/>
          <w:b/>
        </w:rPr>
        <w:t>Uplatnění práva z vadného plnění (reklamace)</w:t>
      </w:r>
    </w:p>
    <w:p w14:paraId="22436A2F" w14:textId="77777777" w:rsidR="00B24A1F" w:rsidRDefault="00B24A1F" w:rsidP="00B24A1F">
      <w:pPr>
        <w:spacing w:before="160" w:after="160"/>
        <w:ind w:right="113"/>
        <w:rPr>
          <w:rFonts w:ascii="Arial" w:eastAsia="Arial" w:hAnsi="Arial" w:cs="Arial"/>
        </w:rPr>
      </w:pPr>
      <w:r>
        <w:rPr>
          <w:rFonts w:ascii="Arial" w:eastAsia="Arial" w:hAnsi="Arial" w:cs="Arial"/>
        </w:rPr>
        <w:t>Dobrý den,</w:t>
      </w:r>
    </w:p>
    <w:p w14:paraId="0F4D5575" w14:textId="77777777" w:rsidR="0060792D" w:rsidRDefault="00B24A1F" w:rsidP="00B24A1F">
      <w:pPr>
        <w:tabs>
          <w:tab w:val="left" w:leader="dot" w:pos="2550"/>
        </w:tabs>
        <w:spacing w:line="276" w:lineRule="auto"/>
        <w:ind w:right="113"/>
        <w:rPr>
          <w:rFonts w:ascii="Arial" w:eastAsia="Arial" w:hAnsi="Arial" w:cs="Arial"/>
        </w:rPr>
      </w:pPr>
      <w:r>
        <w:rPr>
          <w:rFonts w:ascii="Arial" w:eastAsia="Arial" w:hAnsi="Arial" w:cs="Arial"/>
        </w:rPr>
        <w:t xml:space="preserve">dne </w:t>
      </w:r>
      <w:r w:rsidRPr="00B24A1F">
        <w:rPr>
          <w:rFonts w:ascii="Arial" w:eastAsia="Arial" w:hAnsi="Arial" w:cs="Arial"/>
        </w:rPr>
        <w:t xml:space="preserve">(*) </w:t>
      </w:r>
      <w:r>
        <w:rPr>
          <w:rFonts w:ascii="Arial" w:eastAsia="Arial" w:hAnsi="Arial" w:cs="Arial"/>
        </w:rPr>
        <w:t xml:space="preserve">jsem ve Vašem obchodě </w:t>
      </w:r>
      <w:r w:rsidRPr="00B24A1F">
        <w:rPr>
          <w:rFonts w:ascii="Arial" w:eastAsia="Arial" w:hAnsi="Arial" w:cs="Arial"/>
        </w:rPr>
        <w:t>(*)</w:t>
      </w:r>
      <w:r>
        <w:rPr>
          <w:rFonts w:ascii="Arial" w:eastAsia="Arial" w:hAnsi="Arial" w:cs="Arial"/>
        </w:rPr>
        <w:t xml:space="preserve"> vytvořil</w:t>
      </w:r>
      <w:r w:rsidR="002F4F37">
        <w:rPr>
          <w:rFonts w:ascii="Arial" w:eastAsia="Arial" w:hAnsi="Arial" w:cs="Arial"/>
        </w:rPr>
        <w:t>/a</w:t>
      </w:r>
      <w:r>
        <w:rPr>
          <w:rFonts w:ascii="Arial" w:eastAsia="Arial" w:hAnsi="Arial" w:cs="Arial"/>
        </w:rPr>
        <w:t xml:space="preserve"> objednávku (specifikace objednávky viz níže). Mnou zakoupený produkt však vykazuje tyto vady </w:t>
      </w:r>
      <w:r w:rsidRPr="00B24A1F">
        <w:rPr>
          <w:rFonts w:ascii="Arial" w:eastAsia="Arial" w:hAnsi="Arial" w:cs="Arial"/>
        </w:rPr>
        <w:t>(* zde je třeb</w:t>
      </w:r>
      <w:r w:rsidR="0060792D">
        <w:rPr>
          <w:rFonts w:ascii="Arial" w:eastAsia="Arial" w:hAnsi="Arial" w:cs="Arial"/>
        </w:rPr>
        <w:t>a vadu podrobně popsat ):</w:t>
      </w:r>
    </w:p>
    <w:p w14:paraId="24D42ED1" w14:textId="77777777" w:rsidR="0060792D" w:rsidRDefault="0060792D" w:rsidP="00B24A1F">
      <w:pPr>
        <w:tabs>
          <w:tab w:val="left" w:leader="dot" w:pos="2550"/>
        </w:tabs>
        <w:spacing w:line="276" w:lineRule="auto"/>
        <w:ind w:right="113"/>
        <w:rPr>
          <w:rFonts w:ascii="Arial" w:eastAsia="Arial" w:hAnsi="Arial" w:cs="Arial"/>
        </w:rPr>
      </w:pPr>
      <w:r>
        <w:rPr>
          <w:rFonts w:ascii="Arial" w:eastAsia="Arial" w:hAnsi="Arial" w:cs="Arial"/>
        </w:rPr>
        <w:t>………………………………………………………………………………………………………………………………………………………………………………………………………………………………………………………………………………………………………………………………</w:t>
      </w:r>
    </w:p>
    <w:p w14:paraId="7B14BC13" w14:textId="77777777" w:rsidR="0060792D" w:rsidRDefault="0060792D" w:rsidP="00B24A1F">
      <w:pPr>
        <w:tabs>
          <w:tab w:val="left" w:leader="dot" w:pos="2550"/>
        </w:tabs>
        <w:spacing w:line="276" w:lineRule="auto"/>
        <w:ind w:right="113"/>
        <w:rPr>
          <w:rFonts w:ascii="Arial" w:eastAsia="Arial" w:hAnsi="Arial" w:cs="Arial"/>
        </w:rPr>
      </w:pPr>
    </w:p>
    <w:p w14:paraId="65800EED" w14:textId="77777777" w:rsidR="00B24A1F" w:rsidRDefault="00B24A1F" w:rsidP="00B24A1F">
      <w:pPr>
        <w:tabs>
          <w:tab w:val="left" w:leader="dot" w:pos="2550"/>
        </w:tabs>
        <w:spacing w:line="276" w:lineRule="auto"/>
        <w:ind w:right="113"/>
        <w:rPr>
          <w:rFonts w:ascii="Arial" w:eastAsia="Arial" w:hAnsi="Arial" w:cs="Arial"/>
        </w:rPr>
      </w:pPr>
      <w:r>
        <w:rPr>
          <w:rFonts w:ascii="Arial" w:eastAsia="Arial" w:hAnsi="Arial" w:cs="Arial"/>
        </w:rPr>
        <w:t xml:space="preserve">Požaduji vyřídit reklamaci následujícím způsobem: </w:t>
      </w:r>
      <w:r w:rsidRPr="00B24A1F">
        <w:rPr>
          <w:rFonts w:ascii="Arial" w:eastAsia="Arial" w:hAnsi="Arial" w:cs="Arial"/>
        </w:rPr>
        <w:t xml:space="preserve">(* zde je třeba požadovaný způsob vyřízení podrobně popsat ; například - „jelikož se jedná o odstranitelnou vadu, požaduji opravu produktu a to nejpozději v zákonné lhůtě 30 kalendářních dnů). </w:t>
      </w:r>
      <w:r>
        <w:rPr>
          <w:rFonts w:ascii="Arial" w:eastAsia="Arial" w:hAnsi="Arial" w:cs="Arial"/>
        </w:rPr>
        <w:t>Zároveň Vás žádám o vystavení písemného potvrzení o uplatnění reklamace s uvedením, kdy jsem právo uplatnil</w:t>
      </w:r>
      <w:r w:rsidR="007D588A">
        <w:rPr>
          <w:rFonts w:ascii="Arial" w:eastAsia="Arial" w:hAnsi="Arial" w:cs="Arial"/>
        </w:rPr>
        <w:t>/a</w:t>
      </w:r>
      <w:r>
        <w:rPr>
          <w:rFonts w:ascii="Arial" w:eastAsia="Arial" w:hAnsi="Arial" w:cs="Arial"/>
        </w:rPr>
        <w:t xml:space="preserve">, co je obsahem reklamace spolu s mým nárokem na opravu/výměnu, a následně potvrzení data a způsobu vyřízení reklamace, včetně potvrzení o provedení opravy a době jejího trvání </w:t>
      </w:r>
      <w:r w:rsidRPr="00B24A1F">
        <w:rPr>
          <w:rFonts w:ascii="Arial" w:eastAsia="Arial" w:hAnsi="Arial" w:cs="Arial"/>
        </w:rPr>
        <w:t>(v případě, že se jedná o opravu, nikoliv výměnu).</w:t>
      </w:r>
    </w:p>
    <w:p w14:paraId="7CC974D5" w14:textId="77777777" w:rsidR="007D588A" w:rsidRDefault="007D588A" w:rsidP="00B24A1F">
      <w:pPr>
        <w:tabs>
          <w:tab w:val="left" w:leader="dot" w:pos="2550"/>
        </w:tabs>
        <w:spacing w:line="276" w:lineRule="auto"/>
        <w:ind w:right="113"/>
        <w:rPr>
          <w:rFonts w:ascii="Arial" w:eastAsia="Arial" w:hAnsi="Arial" w:cs="Arial"/>
        </w:rPr>
      </w:pPr>
      <w:r>
        <w:rPr>
          <w:rFonts w:ascii="Arial" w:eastAsia="Arial" w:hAnsi="Arial" w:cs="Arial"/>
        </w:rPr>
        <w:t>…………………………………………………………………………………………………………………………………………………………………………………………………………………………………………………………………………………………………………………………………………………………………………………………………………………………………………</w:t>
      </w:r>
    </w:p>
    <w:p w14:paraId="57940E4E" w14:textId="77777777" w:rsidR="00B24A1F" w:rsidRPr="00B24A1F" w:rsidRDefault="00B24A1F" w:rsidP="00B24A1F">
      <w:pPr>
        <w:tabs>
          <w:tab w:val="left" w:leader="dot" w:pos="2550"/>
        </w:tabs>
        <w:spacing w:line="276" w:lineRule="auto"/>
        <w:ind w:right="113"/>
        <w:rPr>
          <w:rFonts w:ascii="Arial" w:eastAsia="Arial" w:hAnsi="Arial" w:cs="Arial"/>
        </w:rPr>
      </w:pPr>
    </w:p>
    <w:p w14:paraId="65F5BB26" w14:textId="77777777" w:rsidR="00B24A1F" w:rsidRPr="002F4F37" w:rsidRDefault="00B24A1F" w:rsidP="00B24A1F">
      <w:pPr>
        <w:numPr>
          <w:ilvl w:val="0"/>
          <w:numId w:val="29"/>
        </w:numPr>
        <w:tabs>
          <w:tab w:val="left" w:pos="3735"/>
        </w:tabs>
        <w:spacing w:after="120" w:line="276" w:lineRule="auto"/>
        <w:ind w:left="714" w:hanging="357"/>
        <w:rPr>
          <w:b/>
        </w:rPr>
      </w:pPr>
      <w:r w:rsidRPr="002F4F37">
        <w:rPr>
          <w:rFonts w:ascii="Arial" w:eastAsia="Arial" w:hAnsi="Arial" w:cs="Arial"/>
          <w:b/>
        </w:rPr>
        <w:lastRenderedPageBreak/>
        <w:t xml:space="preserve">Datum objednání </w:t>
      </w:r>
      <w:r w:rsidRPr="002F4F37">
        <w:rPr>
          <w:rFonts w:ascii="Arial" w:eastAsia="Arial" w:hAnsi="Arial" w:cs="Arial"/>
          <w:b/>
          <w:i/>
          <w:sz w:val="20"/>
          <w:szCs w:val="20"/>
        </w:rPr>
        <w:t>(*)</w:t>
      </w:r>
      <w:r w:rsidRPr="002F4F37">
        <w:rPr>
          <w:rFonts w:ascii="Arial" w:eastAsia="Arial" w:hAnsi="Arial" w:cs="Arial"/>
          <w:b/>
        </w:rPr>
        <w:t xml:space="preserve">/datum obdržení </w:t>
      </w:r>
      <w:r w:rsidRPr="002F4F37">
        <w:rPr>
          <w:rFonts w:ascii="Arial" w:eastAsia="Arial" w:hAnsi="Arial" w:cs="Arial"/>
          <w:b/>
          <w:i/>
          <w:sz w:val="20"/>
          <w:szCs w:val="20"/>
        </w:rPr>
        <w:t>(*)</w:t>
      </w:r>
    </w:p>
    <w:p w14:paraId="1F198177" w14:textId="77777777" w:rsidR="00B24A1F" w:rsidRPr="002F4F37" w:rsidRDefault="00B24A1F" w:rsidP="00B24A1F">
      <w:pPr>
        <w:numPr>
          <w:ilvl w:val="0"/>
          <w:numId w:val="29"/>
        </w:numPr>
        <w:tabs>
          <w:tab w:val="left" w:pos="3735"/>
        </w:tabs>
        <w:spacing w:after="120" w:line="276" w:lineRule="auto"/>
        <w:ind w:left="714" w:hanging="357"/>
        <w:rPr>
          <w:rFonts w:ascii="Arial" w:eastAsia="Arial" w:hAnsi="Arial" w:cs="Arial"/>
          <w:b/>
        </w:rPr>
      </w:pPr>
      <w:r w:rsidRPr="002F4F37">
        <w:rPr>
          <w:rFonts w:ascii="Arial" w:eastAsia="Arial" w:hAnsi="Arial" w:cs="Arial"/>
          <w:b/>
        </w:rPr>
        <w:t>Číslo objednávky:</w:t>
      </w:r>
    </w:p>
    <w:p w14:paraId="308871D9" w14:textId="77777777" w:rsidR="00B24A1F" w:rsidRPr="002F4F37" w:rsidRDefault="00B24A1F" w:rsidP="002F4F37">
      <w:pPr>
        <w:numPr>
          <w:ilvl w:val="0"/>
          <w:numId w:val="29"/>
        </w:numPr>
        <w:tabs>
          <w:tab w:val="left" w:pos="3735"/>
        </w:tabs>
        <w:spacing w:after="120" w:line="276" w:lineRule="auto"/>
        <w:ind w:left="714" w:hanging="357"/>
        <w:rPr>
          <w:b/>
        </w:rPr>
      </w:pPr>
      <w:r w:rsidRPr="002F4F37">
        <w:rPr>
          <w:rFonts w:ascii="Arial" w:eastAsia="Arial" w:hAnsi="Arial" w:cs="Arial"/>
          <w:b/>
        </w:rPr>
        <w:t>Peněžní prostředky za objednání, případně i za doručení, byly zaslány způsobem</w:t>
      </w:r>
      <w:r w:rsidR="002F4F37" w:rsidRPr="002F4F37">
        <w:rPr>
          <w:rFonts w:ascii="Arial" w:eastAsia="Arial" w:hAnsi="Arial" w:cs="Arial"/>
          <w:b/>
          <w:i/>
          <w:sz w:val="20"/>
          <w:szCs w:val="20"/>
        </w:rPr>
        <w:t>(*)</w:t>
      </w:r>
      <w:r w:rsidR="002F4F37" w:rsidRPr="002F4F37">
        <w:rPr>
          <w:b/>
        </w:rPr>
        <w:t xml:space="preserve"> </w:t>
      </w:r>
      <w:r w:rsidRPr="002F4F37">
        <w:rPr>
          <w:rFonts w:ascii="Arial" w:eastAsia="Arial" w:hAnsi="Arial" w:cs="Arial"/>
          <w:b/>
        </w:rPr>
        <w:t xml:space="preserve">a budou navráceny zpět způsobem (v případě převodu na účet prosím o zaslání čísla účtu) </w:t>
      </w:r>
      <w:r w:rsidRPr="002F4F37">
        <w:rPr>
          <w:rFonts w:ascii="Arial" w:eastAsia="Arial" w:hAnsi="Arial" w:cs="Arial"/>
          <w:b/>
          <w:i/>
          <w:sz w:val="20"/>
          <w:szCs w:val="20"/>
        </w:rPr>
        <w:t>(*)</w:t>
      </w:r>
    </w:p>
    <w:p w14:paraId="7D844D79" w14:textId="77777777" w:rsidR="00B24A1F" w:rsidRPr="002F4F37" w:rsidRDefault="00B24A1F" w:rsidP="00B24A1F">
      <w:pPr>
        <w:numPr>
          <w:ilvl w:val="0"/>
          <w:numId w:val="29"/>
        </w:numPr>
        <w:tabs>
          <w:tab w:val="left" w:pos="3735"/>
        </w:tabs>
        <w:spacing w:after="120" w:line="276" w:lineRule="auto"/>
        <w:ind w:left="714" w:hanging="357"/>
        <w:rPr>
          <w:rFonts w:ascii="Arial" w:eastAsia="Arial" w:hAnsi="Arial" w:cs="Arial"/>
          <w:b/>
        </w:rPr>
      </w:pPr>
      <w:r w:rsidRPr="002F4F37">
        <w:rPr>
          <w:rFonts w:ascii="Arial" w:eastAsia="Arial" w:hAnsi="Arial" w:cs="Arial"/>
          <w:b/>
        </w:rPr>
        <w:t>Jméno a příjmení spotřebitele:</w:t>
      </w:r>
    </w:p>
    <w:p w14:paraId="579D0B46" w14:textId="77777777" w:rsidR="00B24A1F" w:rsidRPr="002F4F37" w:rsidRDefault="00B24A1F" w:rsidP="00B24A1F">
      <w:pPr>
        <w:numPr>
          <w:ilvl w:val="0"/>
          <w:numId w:val="29"/>
        </w:numPr>
        <w:tabs>
          <w:tab w:val="left" w:pos="3735"/>
        </w:tabs>
        <w:spacing w:after="120" w:line="276" w:lineRule="auto"/>
        <w:ind w:left="714" w:hanging="357"/>
        <w:rPr>
          <w:rFonts w:ascii="Arial" w:eastAsia="Arial" w:hAnsi="Arial" w:cs="Arial"/>
          <w:b/>
        </w:rPr>
      </w:pPr>
      <w:r w:rsidRPr="002F4F37">
        <w:rPr>
          <w:rFonts w:ascii="Arial" w:eastAsia="Arial" w:hAnsi="Arial" w:cs="Arial"/>
          <w:b/>
        </w:rPr>
        <w:t>Adresa spotřebitele:</w:t>
      </w:r>
    </w:p>
    <w:p w14:paraId="3EC6610F" w14:textId="77777777" w:rsidR="00B24A1F" w:rsidRPr="002F4F37" w:rsidRDefault="00B24A1F" w:rsidP="00B24A1F">
      <w:pPr>
        <w:numPr>
          <w:ilvl w:val="0"/>
          <w:numId w:val="29"/>
        </w:numPr>
        <w:tabs>
          <w:tab w:val="left" w:pos="3735"/>
        </w:tabs>
        <w:spacing w:after="120" w:line="276" w:lineRule="auto"/>
        <w:ind w:left="714" w:hanging="357"/>
        <w:rPr>
          <w:rFonts w:ascii="Arial" w:eastAsia="Arial" w:hAnsi="Arial" w:cs="Arial"/>
          <w:b/>
        </w:rPr>
      </w:pPr>
      <w:r w:rsidRPr="002F4F37">
        <w:rPr>
          <w:rFonts w:ascii="Arial" w:eastAsia="Arial" w:hAnsi="Arial" w:cs="Arial"/>
          <w:b/>
        </w:rPr>
        <w:t>E-mail:</w:t>
      </w:r>
    </w:p>
    <w:p w14:paraId="5B86541D" w14:textId="77777777" w:rsidR="00B24A1F" w:rsidRPr="002F4F37" w:rsidRDefault="00B24A1F" w:rsidP="00B24A1F">
      <w:pPr>
        <w:numPr>
          <w:ilvl w:val="0"/>
          <w:numId w:val="29"/>
        </w:numPr>
        <w:tabs>
          <w:tab w:val="left" w:pos="3735"/>
        </w:tabs>
        <w:spacing w:after="120" w:line="276" w:lineRule="auto"/>
        <w:ind w:left="714" w:hanging="357"/>
        <w:rPr>
          <w:rFonts w:ascii="Arial" w:eastAsia="Arial" w:hAnsi="Arial" w:cs="Arial"/>
          <w:b/>
          <w:i/>
          <w:sz w:val="20"/>
          <w:szCs w:val="20"/>
        </w:rPr>
      </w:pPr>
      <w:r w:rsidRPr="002F4F37">
        <w:rPr>
          <w:rFonts w:ascii="Arial" w:eastAsia="Arial" w:hAnsi="Arial" w:cs="Arial"/>
          <w:b/>
        </w:rPr>
        <w:t>Telefon:</w:t>
      </w:r>
    </w:p>
    <w:p w14:paraId="4B55CA4E" w14:textId="77777777" w:rsidR="00B24A1F" w:rsidRDefault="00B24A1F" w:rsidP="00B24A1F">
      <w:pPr>
        <w:tabs>
          <w:tab w:val="left" w:pos="3735"/>
        </w:tabs>
        <w:spacing w:before="160" w:after="160"/>
        <w:ind w:left="113" w:right="113"/>
        <w:rPr>
          <w:rFonts w:ascii="Arial" w:eastAsia="Arial" w:hAnsi="Arial" w:cs="Arial"/>
          <w:b/>
        </w:rPr>
      </w:pPr>
      <w:r>
        <w:rPr>
          <w:rFonts w:ascii="Arial" w:eastAsia="Arial" w:hAnsi="Arial" w:cs="Arial"/>
          <w:i/>
          <w:sz w:val="20"/>
          <w:szCs w:val="20"/>
        </w:rPr>
        <w:t>(*) Nehodící se škrtněte nebo údaje doplňte.</w:t>
      </w:r>
    </w:p>
    <w:p w14:paraId="353EF026" w14:textId="77777777" w:rsidR="00B24A1F" w:rsidRDefault="00B24A1F" w:rsidP="00B24A1F">
      <w:pPr>
        <w:spacing w:before="160" w:after="160"/>
        <w:ind w:right="113"/>
        <w:rPr>
          <w:rFonts w:ascii="Arial" w:eastAsia="Arial" w:hAnsi="Arial" w:cs="Arial"/>
          <w:b/>
        </w:rPr>
      </w:pPr>
    </w:p>
    <w:p w14:paraId="4A8FA52A" w14:textId="77777777" w:rsidR="00B24A1F" w:rsidRDefault="00B24A1F" w:rsidP="00B24A1F">
      <w:pPr>
        <w:spacing w:before="160" w:after="160"/>
        <w:ind w:right="113"/>
        <w:rPr>
          <w:rFonts w:ascii="Arial" w:eastAsia="Arial" w:hAnsi="Arial" w:cs="Arial"/>
          <w:b/>
        </w:rPr>
      </w:pPr>
    </w:p>
    <w:p w14:paraId="03C0216A" w14:textId="77777777" w:rsidR="00B24A1F" w:rsidRDefault="00B24A1F" w:rsidP="00B24A1F">
      <w:pPr>
        <w:tabs>
          <w:tab w:val="center" w:pos="2025"/>
        </w:tabs>
        <w:spacing w:before="160" w:after="160"/>
        <w:ind w:right="113"/>
        <w:rPr>
          <w:rFonts w:ascii="Arial" w:eastAsia="Arial" w:hAnsi="Arial" w:cs="Arial"/>
        </w:rPr>
      </w:pPr>
      <w:r>
        <w:rPr>
          <w:rFonts w:ascii="Arial" w:eastAsia="Arial" w:hAnsi="Arial" w:cs="Arial"/>
          <w:b/>
        </w:rPr>
        <w:tab/>
        <w:t xml:space="preserve">V </w:t>
      </w:r>
      <w:r>
        <w:rPr>
          <w:rFonts w:ascii="Arial" w:eastAsia="Arial" w:hAnsi="Arial" w:cs="Arial"/>
          <w:i/>
          <w:sz w:val="20"/>
          <w:szCs w:val="20"/>
        </w:rPr>
        <w:t>(zde vyplňte místo)</w:t>
      </w:r>
      <w:r>
        <w:rPr>
          <w:rFonts w:ascii="Arial" w:eastAsia="Arial" w:hAnsi="Arial" w:cs="Arial"/>
        </w:rPr>
        <w:t xml:space="preserve">, </w:t>
      </w:r>
      <w:r>
        <w:rPr>
          <w:rFonts w:ascii="Arial" w:eastAsia="Arial" w:hAnsi="Arial" w:cs="Arial"/>
          <w:b/>
        </w:rPr>
        <w:t>Dne</w:t>
      </w:r>
      <w:r>
        <w:rPr>
          <w:rFonts w:ascii="Arial" w:eastAsia="Arial" w:hAnsi="Arial" w:cs="Arial"/>
        </w:rPr>
        <w:t xml:space="preserve"> </w:t>
      </w:r>
      <w:r>
        <w:rPr>
          <w:rFonts w:ascii="Arial" w:eastAsia="Arial" w:hAnsi="Arial" w:cs="Arial"/>
          <w:i/>
          <w:sz w:val="20"/>
          <w:szCs w:val="20"/>
        </w:rPr>
        <w:t>(zde doplňte datum)</w:t>
      </w:r>
    </w:p>
    <w:p w14:paraId="7CCE9B39" w14:textId="77777777" w:rsidR="00B24A1F" w:rsidRDefault="00B24A1F" w:rsidP="00B24A1F">
      <w:pPr>
        <w:tabs>
          <w:tab w:val="center" w:pos="2025"/>
        </w:tabs>
        <w:spacing w:before="160" w:after="160"/>
        <w:ind w:right="113"/>
        <w:rPr>
          <w:rFonts w:ascii="Arial" w:eastAsia="Arial" w:hAnsi="Arial" w:cs="Arial"/>
        </w:rPr>
      </w:pPr>
    </w:p>
    <w:p w14:paraId="1D25D0FF" w14:textId="77777777" w:rsidR="00B24A1F" w:rsidRDefault="00B24A1F" w:rsidP="00B24A1F">
      <w:pPr>
        <w:tabs>
          <w:tab w:val="center" w:pos="2025"/>
        </w:tabs>
        <w:spacing w:before="160" w:after="160"/>
        <w:ind w:right="113"/>
        <w:rPr>
          <w:rFonts w:ascii="Arial" w:eastAsia="Arial" w:hAnsi="Arial" w:cs="Arial"/>
          <w:b/>
          <w:i/>
          <w:sz w:val="20"/>
          <w:szCs w:val="20"/>
        </w:rPr>
      </w:pPr>
      <w:r>
        <w:rPr>
          <w:rFonts w:ascii="Arial" w:eastAsia="Arial" w:hAnsi="Arial" w:cs="Arial"/>
          <w:i/>
          <w:sz w:val="20"/>
          <w:szCs w:val="20"/>
        </w:rPr>
        <w:tab/>
        <w:t>(podpis)</w:t>
      </w:r>
      <w:r>
        <w:rPr>
          <w:rFonts w:ascii="Arial" w:eastAsia="Arial" w:hAnsi="Arial" w:cs="Arial"/>
          <w:b/>
          <w:i/>
          <w:sz w:val="20"/>
          <w:szCs w:val="20"/>
        </w:rPr>
        <w:br/>
        <w:t>______________________________________</w:t>
      </w:r>
    </w:p>
    <w:p w14:paraId="4ECF80B5" w14:textId="77777777" w:rsidR="00B24A1F" w:rsidRDefault="00B24A1F" w:rsidP="00B24A1F">
      <w:pPr>
        <w:tabs>
          <w:tab w:val="center" w:pos="2025"/>
        </w:tabs>
        <w:spacing w:before="160" w:after="160"/>
        <w:ind w:right="113"/>
        <w:rPr>
          <w:rFonts w:ascii="Arial" w:eastAsia="Arial" w:hAnsi="Arial" w:cs="Arial"/>
        </w:rPr>
      </w:pPr>
      <w:r>
        <w:rPr>
          <w:rFonts w:ascii="Arial" w:eastAsia="Arial" w:hAnsi="Arial" w:cs="Arial"/>
          <w:b/>
          <w:i/>
          <w:sz w:val="20"/>
          <w:szCs w:val="20"/>
        </w:rPr>
        <w:tab/>
      </w:r>
      <w:r>
        <w:rPr>
          <w:rFonts w:ascii="Arial" w:eastAsia="Arial" w:hAnsi="Arial" w:cs="Arial"/>
          <w:b/>
        </w:rPr>
        <w:t>Jméno a příjmení spotřebitele</w:t>
      </w:r>
    </w:p>
    <w:p w14:paraId="098970D4" w14:textId="77777777" w:rsidR="00B24A1F" w:rsidRDefault="00B24A1F" w:rsidP="00B24A1F">
      <w:pPr>
        <w:spacing w:before="160" w:after="160"/>
        <w:ind w:right="113"/>
        <w:rPr>
          <w:rFonts w:ascii="Arial" w:eastAsia="Arial" w:hAnsi="Arial" w:cs="Arial"/>
        </w:rPr>
      </w:pPr>
    </w:p>
    <w:p w14:paraId="78BA3D05" w14:textId="77777777" w:rsidR="00B24A1F" w:rsidRDefault="00B24A1F" w:rsidP="00B24A1F">
      <w:pPr>
        <w:spacing w:before="160" w:after="160"/>
        <w:ind w:right="113"/>
        <w:rPr>
          <w:rFonts w:ascii="Arial" w:eastAsia="Arial" w:hAnsi="Arial" w:cs="Arial"/>
        </w:rPr>
      </w:pPr>
      <w:r>
        <w:rPr>
          <w:rFonts w:ascii="Arial" w:eastAsia="Arial" w:hAnsi="Arial" w:cs="Arial"/>
          <w:b/>
        </w:rPr>
        <w:t>Seznam příloh:</w:t>
      </w:r>
    </w:p>
    <w:p w14:paraId="1BC3D803" w14:textId="77777777" w:rsidR="00B24A1F" w:rsidRDefault="00B24A1F" w:rsidP="00B24A1F">
      <w:pPr>
        <w:numPr>
          <w:ilvl w:val="0"/>
          <w:numId w:val="30"/>
        </w:numPr>
        <w:spacing w:line="240" w:lineRule="auto"/>
        <w:rPr>
          <w:rFonts w:ascii="Arial" w:eastAsia="Arial" w:hAnsi="Arial" w:cs="Arial"/>
        </w:rPr>
      </w:pPr>
      <w:r>
        <w:rPr>
          <w:rFonts w:ascii="Arial" w:eastAsia="Arial" w:hAnsi="Arial" w:cs="Arial"/>
        </w:rPr>
        <w:t xml:space="preserve">Faktura za objednané zboží č. </w:t>
      </w:r>
      <w:r>
        <w:rPr>
          <w:rFonts w:ascii="Arial" w:eastAsia="Arial" w:hAnsi="Arial" w:cs="Arial"/>
          <w:i/>
          <w:sz w:val="20"/>
          <w:szCs w:val="20"/>
        </w:rPr>
        <w:t>(*)</w:t>
      </w:r>
    </w:p>
    <w:p w14:paraId="4342B3D8" w14:textId="77777777" w:rsidR="00B24A1F" w:rsidRDefault="00B24A1F" w:rsidP="00B24A1F">
      <w:pPr>
        <w:pBdr>
          <w:bottom w:val="single" w:sz="6" w:space="1" w:color="000000"/>
        </w:pBdr>
        <w:spacing w:before="160" w:after="160"/>
        <w:ind w:right="113"/>
        <w:rPr>
          <w:rFonts w:ascii="Arial" w:eastAsia="Arial" w:hAnsi="Arial" w:cs="Arial"/>
          <w:b/>
          <w:color w:val="000000"/>
        </w:rPr>
      </w:pPr>
    </w:p>
    <w:p w14:paraId="70FA4D9E" w14:textId="77777777" w:rsidR="00B24A1F" w:rsidRDefault="00B24A1F" w:rsidP="00B24A1F">
      <w:pPr>
        <w:pBdr>
          <w:bottom w:val="single" w:sz="6" w:space="1" w:color="000000"/>
        </w:pBdr>
        <w:spacing w:before="160" w:after="160"/>
        <w:ind w:right="113"/>
        <w:rPr>
          <w:rFonts w:ascii="Arial" w:eastAsia="Arial" w:hAnsi="Arial" w:cs="Arial"/>
          <w:b/>
          <w:color w:val="000000"/>
        </w:rPr>
      </w:pPr>
    </w:p>
    <w:p w14:paraId="4D8092AB" w14:textId="77777777" w:rsidR="00B24A1F" w:rsidRDefault="00B24A1F" w:rsidP="00B24A1F">
      <w:pPr>
        <w:pBdr>
          <w:bottom w:val="single" w:sz="6" w:space="1" w:color="000000"/>
        </w:pBdr>
        <w:spacing w:before="160" w:after="160"/>
        <w:ind w:right="113"/>
        <w:rPr>
          <w:rFonts w:ascii="Arial" w:eastAsia="Arial" w:hAnsi="Arial" w:cs="Arial"/>
          <w:b/>
          <w:color w:val="000000"/>
          <w:sz w:val="20"/>
          <w:szCs w:val="20"/>
        </w:rPr>
      </w:pPr>
    </w:p>
    <w:p w14:paraId="58879617" w14:textId="77777777" w:rsidR="00B24A1F" w:rsidRDefault="00B24A1F" w:rsidP="00B24A1F">
      <w:pPr>
        <w:spacing w:before="160" w:after="160"/>
        <w:ind w:right="113"/>
        <w:rPr>
          <w:rFonts w:ascii="Arial" w:eastAsia="Arial" w:hAnsi="Arial" w:cs="Arial"/>
          <w:i/>
          <w:sz w:val="20"/>
          <w:szCs w:val="20"/>
        </w:rPr>
      </w:pPr>
      <w:r>
        <w:rPr>
          <w:rFonts w:ascii="Arial" w:eastAsia="Arial" w:hAnsi="Arial" w:cs="Arial"/>
          <w:b/>
          <w:i/>
          <w:color w:val="000000"/>
          <w:sz w:val="20"/>
          <w:szCs w:val="20"/>
        </w:rPr>
        <w:t>Obecná poučení k uplatnění reklamace</w:t>
      </w:r>
    </w:p>
    <w:p w14:paraId="6495E6BE" w14:textId="77777777" w:rsidR="00B24A1F" w:rsidRDefault="00B24A1F" w:rsidP="00B24A1F">
      <w:pPr>
        <w:spacing w:before="160" w:after="160"/>
        <w:ind w:right="113"/>
        <w:rPr>
          <w:rFonts w:ascii="Arial" w:eastAsia="Arial" w:hAnsi="Arial" w:cs="Arial"/>
          <w:i/>
          <w:sz w:val="20"/>
          <w:szCs w:val="20"/>
        </w:rPr>
      </w:pPr>
      <w:r>
        <w:rPr>
          <w:rFonts w:ascii="Arial" w:eastAsia="Arial" w:hAnsi="Arial" w:cs="Arial"/>
          <w:i/>
          <w:sz w:val="20"/>
          <w:szCs w:val="20"/>
        </w:rPr>
        <w:t>Zakoupení věci jste jakožto spotřebitel povinen prokázat předložením kupního dokladu, případně jiným, dostatečně věrohodným způsobem.</w:t>
      </w:r>
    </w:p>
    <w:p w14:paraId="65C1E090" w14:textId="77777777" w:rsidR="00B24A1F" w:rsidRDefault="00B24A1F" w:rsidP="00B24A1F">
      <w:pPr>
        <w:spacing w:before="160" w:after="160"/>
        <w:ind w:right="113"/>
        <w:rPr>
          <w:rFonts w:ascii="Arial" w:eastAsia="Arial" w:hAnsi="Arial" w:cs="Arial"/>
          <w:i/>
          <w:sz w:val="20"/>
          <w:szCs w:val="20"/>
        </w:rPr>
      </w:pPr>
      <w:r>
        <w:rPr>
          <w:rFonts w:ascii="Arial" w:eastAsia="Arial" w:hAnsi="Arial" w:cs="Arial"/>
          <w:i/>
          <w:sz w:val="20"/>
          <w:szCs w:val="20"/>
        </w:rPr>
        <w:t>Jakožto spotřebitel nemůžete uplatnit práva z vad, které jste sám způsobil nebo o kterých jste při koupi věděl. Stejně tak i u vad, pro které jsme s Vámi, jakožto prodávající a spotřebitel, dohodli snížení ceny. Neodpovídáme ani za běžné opotřebení věci.</w:t>
      </w:r>
    </w:p>
    <w:p w14:paraId="59D0D079" w14:textId="77777777" w:rsidR="00B24A1F" w:rsidRDefault="00B24A1F" w:rsidP="00B24A1F">
      <w:pPr>
        <w:spacing w:before="160" w:after="160"/>
        <w:ind w:right="113"/>
        <w:rPr>
          <w:rFonts w:ascii="Arial" w:eastAsia="Arial" w:hAnsi="Arial" w:cs="Arial"/>
          <w:color w:val="000000"/>
          <w:sz w:val="20"/>
          <w:szCs w:val="20"/>
        </w:rPr>
      </w:pPr>
      <w:r>
        <w:rPr>
          <w:rFonts w:ascii="Arial" w:eastAsia="Arial" w:hAnsi="Arial" w:cs="Arial"/>
          <w:sz w:val="20"/>
          <w:szCs w:val="20"/>
        </w:rPr>
        <w:t>Reklamace musí být uplatněna nejpozději v 24měsíční lhůtě. Reklamaci je třeba uplatnit bezodkladně, aby nedošlo k rozšíření vady a v jejím důsledku k zamítnutí reklamace. Včasným oznámením vady poté, co se objeví, si můžete zajistit bezproblémové vyřízení reklamace.</w:t>
      </w:r>
    </w:p>
    <w:p w14:paraId="3ADA9BD5" w14:textId="77777777" w:rsidR="00B24A1F" w:rsidRDefault="00B24A1F" w:rsidP="00B24A1F">
      <w:pPr>
        <w:spacing w:before="160" w:after="160"/>
        <w:ind w:right="113"/>
        <w:rPr>
          <w:rFonts w:ascii="Arial" w:eastAsia="Arial" w:hAnsi="Arial" w:cs="Arial"/>
          <w:sz w:val="20"/>
          <w:szCs w:val="20"/>
        </w:rPr>
      </w:pPr>
      <w:r>
        <w:rPr>
          <w:rFonts w:ascii="Arial" w:eastAsia="Arial" w:hAnsi="Arial" w:cs="Arial"/>
          <w:color w:val="000000"/>
          <w:sz w:val="20"/>
          <w:szCs w:val="20"/>
        </w:rPr>
        <w:t>Reklamace je vyřízena teprve tehdy, když Vás o tom vyrozumíme. Vyprší-li zákonná lhůta, považujte to za podstatné porušení smlouvy a můžete od kupní smlouvy odstoupit.</w:t>
      </w:r>
    </w:p>
    <w:p w14:paraId="6F99071A" w14:textId="77777777" w:rsidR="0032591F" w:rsidRPr="00CE4592" w:rsidRDefault="0032591F" w:rsidP="00AA4EAD">
      <w:pPr>
        <w:rPr>
          <w:rFonts w:asciiTheme="minorHAnsi" w:hAnsiTheme="minorHAnsi" w:cstheme="minorHAnsi"/>
        </w:rPr>
      </w:pPr>
    </w:p>
    <w:sectPr w:rsidR="0032591F" w:rsidRPr="00CE4592" w:rsidSect="00D04B45">
      <w:headerReference w:type="default" r:id="rId12"/>
      <w:footerReference w:type="default" r:id="rId13"/>
      <w:pgSz w:w="11906" w:h="16838"/>
      <w:pgMar w:top="1528" w:right="1417" w:bottom="1417" w:left="1417" w:header="284" w:footer="39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DDAE5" w14:textId="77777777" w:rsidR="00BA7CA1" w:rsidRDefault="00BA7CA1" w:rsidP="00BD6ED9">
      <w:pPr>
        <w:spacing w:line="240" w:lineRule="auto"/>
      </w:pPr>
      <w:r>
        <w:separator/>
      </w:r>
    </w:p>
  </w:endnote>
  <w:endnote w:type="continuationSeparator" w:id="0">
    <w:p w14:paraId="2981EDB6" w14:textId="77777777" w:rsidR="00BA7CA1" w:rsidRDefault="00BA7CA1"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7DCD" w14:textId="67969F45" w:rsidR="00C86092" w:rsidRPr="00EE1E79" w:rsidRDefault="002848B0" w:rsidP="00C86092">
    <w:pPr>
      <w:pStyle w:val="Zpat"/>
    </w:pPr>
    <w:r>
      <w:rPr>
        <w:noProof/>
        <w:lang w:eastAsia="cs-CZ"/>
      </w:rPr>
      <mc:AlternateContent>
        <mc:Choice Requires="wps">
          <w:drawing>
            <wp:anchor distT="0" distB="0" distL="114300" distR="114300" simplePos="0" relativeHeight="251664384" behindDoc="0" locked="0" layoutInCell="1" allowOverlap="1" wp14:anchorId="0CD67565" wp14:editId="19B8F4DE">
              <wp:simplePos x="0" y="0"/>
              <wp:positionH relativeFrom="column">
                <wp:posOffset>2870200</wp:posOffset>
              </wp:positionH>
              <wp:positionV relativeFrom="paragraph">
                <wp:posOffset>64135</wp:posOffset>
              </wp:positionV>
              <wp:extent cx="571500" cy="2286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260FC" w14:textId="77777777" w:rsidR="00C86092" w:rsidRPr="00B94BA0" w:rsidRDefault="00EB3869" w:rsidP="00C86092">
                          <w:pPr>
                            <w:spacing w:line="240" w:lineRule="auto"/>
                            <w:rPr>
                              <w:sz w:val="20"/>
                            </w:rPr>
                          </w:pPr>
                          <w:r w:rsidRPr="00B94BA0">
                            <w:rPr>
                              <w:rStyle w:val="slostrnky"/>
                              <w:sz w:val="20"/>
                            </w:rPr>
                            <w:fldChar w:fldCharType="begin"/>
                          </w:r>
                          <w:r w:rsidR="00C86092" w:rsidRPr="00B94BA0">
                            <w:rPr>
                              <w:rStyle w:val="slostrnky"/>
                              <w:sz w:val="20"/>
                            </w:rPr>
                            <w:instrText xml:space="preserve"> PAGE </w:instrText>
                          </w:r>
                          <w:r w:rsidRPr="00B94BA0">
                            <w:rPr>
                              <w:rStyle w:val="slostrnky"/>
                              <w:sz w:val="20"/>
                            </w:rPr>
                            <w:fldChar w:fldCharType="separate"/>
                          </w:r>
                          <w:r w:rsidR="003D7027">
                            <w:rPr>
                              <w:rStyle w:val="slostrnky"/>
                              <w:noProof/>
                              <w:sz w:val="20"/>
                            </w:rPr>
                            <w:t>7</w:t>
                          </w:r>
                          <w:r w:rsidRPr="00B94BA0">
                            <w:rPr>
                              <w:rStyle w:val="slostrnky"/>
                              <w:sz w:val="20"/>
                            </w:rPr>
                            <w:fldChar w:fldCharType="end"/>
                          </w:r>
                          <w:r w:rsidR="00C86092" w:rsidRPr="00B94BA0">
                            <w:rPr>
                              <w:rStyle w:val="slostrnky"/>
                              <w:sz w:val="20"/>
                            </w:rPr>
                            <w:t xml:space="preserve"> / </w:t>
                          </w:r>
                          <w:r w:rsidRPr="00B94BA0">
                            <w:rPr>
                              <w:rStyle w:val="slostrnky"/>
                              <w:sz w:val="20"/>
                            </w:rPr>
                            <w:fldChar w:fldCharType="begin"/>
                          </w:r>
                          <w:r w:rsidR="00C86092" w:rsidRPr="00B94BA0">
                            <w:rPr>
                              <w:rStyle w:val="slostrnky"/>
                              <w:sz w:val="20"/>
                            </w:rPr>
                            <w:instrText xml:space="preserve"> NUMPAGES </w:instrText>
                          </w:r>
                          <w:r w:rsidRPr="00B94BA0">
                            <w:rPr>
                              <w:rStyle w:val="slostrnky"/>
                              <w:sz w:val="20"/>
                            </w:rPr>
                            <w:fldChar w:fldCharType="separate"/>
                          </w:r>
                          <w:r w:rsidR="003D7027">
                            <w:rPr>
                              <w:rStyle w:val="slostrnky"/>
                              <w:noProof/>
                              <w:sz w:val="20"/>
                            </w:rPr>
                            <w:t>12</w:t>
                          </w:r>
                          <w:r w:rsidRPr="00B94BA0">
                            <w:rPr>
                              <w:rStyle w:val="slostrnky"/>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67565" id="_x0000_t202" coordsize="21600,21600" o:spt="202" path="m,l,21600r21600,l21600,xe">
              <v:stroke joinstyle="miter"/>
              <v:path gradientshapeok="t" o:connecttype="rect"/>
            </v:shapetype>
            <v:shape id="Textové pole 2" o:spid="_x0000_s1026" type="#_x0000_t202" style="position:absolute;left:0;text-align:left;margin-left:226pt;margin-top:5.05pt;width:4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" filled="f" stroked="f">
              <v:textbox inset="0,0,0,0">
                <w:txbxContent>
                  <w:p w14:paraId="1A6260FC" w14:textId="77777777" w:rsidR="00C86092" w:rsidRPr="00B94BA0" w:rsidRDefault="00EB3869" w:rsidP="00C86092">
                    <w:pPr>
                      <w:spacing w:line="240" w:lineRule="auto"/>
                      <w:rPr>
                        <w:sz w:val="20"/>
                      </w:rPr>
                    </w:pPr>
                    <w:r w:rsidRPr="00B94BA0">
                      <w:rPr>
                        <w:rStyle w:val="slostrnky"/>
                        <w:sz w:val="20"/>
                      </w:rPr>
                      <w:fldChar w:fldCharType="begin"/>
                    </w:r>
                    <w:r w:rsidR="00C86092" w:rsidRPr="00B94BA0">
                      <w:rPr>
                        <w:rStyle w:val="slostrnky"/>
                        <w:sz w:val="20"/>
                      </w:rPr>
                      <w:instrText xml:space="preserve"> PAGE </w:instrText>
                    </w:r>
                    <w:r w:rsidRPr="00B94BA0">
                      <w:rPr>
                        <w:rStyle w:val="slostrnky"/>
                        <w:sz w:val="20"/>
                      </w:rPr>
                      <w:fldChar w:fldCharType="separate"/>
                    </w:r>
                    <w:r w:rsidR="003D7027">
                      <w:rPr>
                        <w:rStyle w:val="slostrnky"/>
                        <w:noProof/>
                        <w:sz w:val="20"/>
                      </w:rPr>
                      <w:t>7</w:t>
                    </w:r>
                    <w:r w:rsidRPr="00B94BA0">
                      <w:rPr>
                        <w:rStyle w:val="slostrnky"/>
                        <w:sz w:val="20"/>
                      </w:rPr>
                      <w:fldChar w:fldCharType="end"/>
                    </w:r>
                    <w:r w:rsidR="00C86092" w:rsidRPr="00B94BA0">
                      <w:rPr>
                        <w:rStyle w:val="slostrnky"/>
                        <w:sz w:val="20"/>
                      </w:rPr>
                      <w:t xml:space="preserve"> / </w:t>
                    </w:r>
                    <w:r w:rsidRPr="00B94BA0">
                      <w:rPr>
                        <w:rStyle w:val="slostrnky"/>
                        <w:sz w:val="20"/>
                      </w:rPr>
                      <w:fldChar w:fldCharType="begin"/>
                    </w:r>
                    <w:r w:rsidR="00C86092" w:rsidRPr="00B94BA0">
                      <w:rPr>
                        <w:rStyle w:val="slostrnky"/>
                        <w:sz w:val="20"/>
                      </w:rPr>
                      <w:instrText xml:space="preserve"> NUMPAGES </w:instrText>
                    </w:r>
                    <w:r w:rsidRPr="00B94BA0">
                      <w:rPr>
                        <w:rStyle w:val="slostrnky"/>
                        <w:sz w:val="20"/>
                      </w:rPr>
                      <w:fldChar w:fldCharType="separate"/>
                    </w:r>
                    <w:r w:rsidR="003D7027">
                      <w:rPr>
                        <w:rStyle w:val="slostrnky"/>
                        <w:noProof/>
                        <w:sz w:val="20"/>
                      </w:rPr>
                      <w:t>12</w:t>
                    </w:r>
                    <w:r w:rsidRPr="00B94BA0">
                      <w:rPr>
                        <w:rStyle w:val="slostrnky"/>
                        <w:sz w:val="20"/>
                      </w:rPr>
                      <w:fldChar w:fldCharType="end"/>
                    </w:r>
                  </w:p>
                </w:txbxContent>
              </v:textbox>
            </v:shape>
          </w:pict>
        </mc:Fallback>
      </mc:AlternateContent>
    </w:r>
  </w:p>
  <w:p w14:paraId="28781517" w14:textId="77777777" w:rsidR="004266E1" w:rsidRPr="006B72FE" w:rsidRDefault="004266E1" w:rsidP="00FB1E8C">
    <w:pPr>
      <w:pStyle w:val="Zpat"/>
      <w:tabs>
        <w:tab w:val="clear" w:pos="4703"/>
        <w:tab w:val="clear" w:pos="9406"/>
        <w:tab w:val="left" w:pos="5475"/>
        <w:tab w:val="left" w:pos="681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460240"/>
      <w:docPartObj>
        <w:docPartGallery w:val="Page Numbers (Bottom of Page)"/>
        <w:docPartUnique/>
      </w:docPartObj>
    </w:sdtPr>
    <w:sdtContent>
      <w:p w14:paraId="06DA74FE" w14:textId="77777777" w:rsidR="00091641" w:rsidRDefault="00EB3869">
        <w:pPr>
          <w:pStyle w:val="Zpat"/>
          <w:jc w:val="center"/>
        </w:pPr>
        <w:r>
          <w:fldChar w:fldCharType="begin"/>
        </w:r>
        <w:r w:rsidR="00D74827">
          <w:instrText xml:space="preserve"> PAGE   \* MERGEFORMAT </w:instrText>
        </w:r>
        <w:r>
          <w:fldChar w:fldCharType="separate"/>
        </w:r>
        <w:r w:rsidR="003D7027">
          <w:rPr>
            <w:noProof/>
          </w:rPr>
          <w:t>2</w:t>
        </w:r>
        <w:r>
          <w:fldChar w:fldCharType="end"/>
        </w:r>
        <w:r w:rsidR="00D74827">
          <w:t xml:space="preserve"> z 2</w:t>
        </w:r>
      </w:p>
    </w:sdtContent>
  </w:sdt>
  <w:p w14:paraId="05C6E8E1" w14:textId="77777777" w:rsidR="00F271FE" w:rsidRDefault="00000000">
    <w:pPr>
      <w:pBdr>
        <w:top w:val="nil"/>
        <w:left w:val="nil"/>
        <w:bottom w:val="nil"/>
        <w:right w:val="nil"/>
        <w:between w:val="nil"/>
      </w:pBdr>
      <w:tabs>
        <w:tab w:val="center" w:pos="4536"/>
        <w:tab w:val="right" w:pos="9072"/>
      </w:tabs>
      <w:spacing w:line="240" w:lineRule="auto"/>
      <w:rPr>
        <w:i/>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A60B" w14:textId="77777777" w:rsidR="00BA7CA1" w:rsidRDefault="00BA7CA1" w:rsidP="00BD6ED9">
      <w:pPr>
        <w:spacing w:line="240" w:lineRule="auto"/>
      </w:pPr>
      <w:r>
        <w:separator/>
      </w:r>
    </w:p>
  </w:footnote>
  <w:footnote w:type="continuationSeparator" w:id="0">
    <w:p w14:paraId="7733B39E" w14:textId="77777777" w:rsidR="00BA7CA1" w:rsidRDefault="00BA7CA1" w:rsidP="00BD6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197C" w14:textId="77777777" w:rsidR="00BD6ED9" w:rsidRDefault="00BC6351" w:rsidP="0019136A">
    <w:pPr>
      <w:pStyle w:val="Zhlav"/>
      <w:ind w:left="993" w:hanging="426"/>
      <w:jc w:val="right"/>
    </w:pPr>
    <w:r>
      <w:rPr>
        <w:rFonts w:ascii="Times New Roman" w:hAnsi="Times New Roman" w:cs="Times New Roman"/>
        <w:b/>
        <w:i/>
      </w:rPr>
      <w:tab/>
    </w:r>
    <w:r>
      <w:rPr>
        <w:rFonts w:ascii="Times New Roman" w:hAnsi="Times New Roman" w:cs="Times New Roman"/>
        <w:b/>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18F1" w14:textId="77777777" w:rsidR="0056261C" w:rsidRDefault="0056261C" w:rsidP="0056261C">
    <w:pPr>
      <w:pStyle w:val="Zhlav"/>
      <w:jc w:val="left"/>
    </w:pPr>
    <w:r w:rsidRPr="00B24A1F">
      <w:rPr>
        <w:rFonts w:ascii="Arial" w:hAnsi="Arial" w:cs="Arial"/>
        <w:b/>
        <w:i/>
        <w:color w:val="8EAADB" w:themeColor="accent1" w:themeTint="99"/>
      </w:rPr>
      <w:t>Formulář odstoupení od smlouvy</w:t>
    </w:r>
    <w:r>
      <w:rPr>
        <w:rFonts w:ascii="Times New Roman" w:hAnsi="Times New Roman" w:cs="Times New Roman"/>
        <w:b/>
        <w:i/>
      </w:rPr>
      <w:tab/>
    </w:r>
    <w:r>
      <w:rPr>
        <w:rFonts w:ascii="Times New Roman" w:hAnsi="Times New Roman" w:cs="Times New Roman"/>
        <w:b/>
        <w:i/>
      </w:rPr>
      <w:tab/>
    </w:r>
    <w:r w:rsidRPr="00B24A1F">
      <w:rPr>
        <w:rFonts w:ascii="Arial" w:hAnsi="Arial" w:cs="Arial"/>
        <w:b/>
        <w:i/>
      </w:rPr>
      <w:t>Příloha č. 1</w:t>
    </w:r>
    <w:r>
      <w:rPr>
        <w:rFonts w:ascii="Times New Roman" w:hAnsi="Times New Roman" w:cs="Times New Roman"/>
        <w:b/>
        <w:i/>
      </w:rPr>
      <w:tab/>
    </w:r>
    <w:r>
      <w:rPr>
        <w:rFonts w:ascii="Times New Roman" w:hAnsi="Times New Roman" w:cs="Times New Roman"/>
        <w:b/>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6238" w14:textId="77777777" w:rsidR="00F271FE" w:rsidRDefault="00D74827">
    <w:pPr>
      <w:pBdr>
        <w:top w:val="nil"/>
        <w:left w:val="nil"/>
        <w:bottom w:val="nil"/>
        <w:right w:val="nil"/>
        <w:between w:val="nil"/>
      </w:pBdr>
      <w:tabs>
        <w:tab w:val="center" w:pos="4536"/>
        <w:tab w:val="right" w:pos="9072"/>
      </w:tabs>
      <w:spacing w:line="240" w:lineRule="auto"/>
      <w:rPr>
        <w:rFonts w:ascii="Cambria" w:eastAsia="Cambria" w:hAnsi="Cambria" w:cs="Cambria"/>
        <w:b/>
        <w:i/>
        <w:color w:val="366091"/>
      </w:rPr>
    </w:pPr>
    <w:r w:rsidRPr="00B24A1F">
      <w:rPr>
        <w:rFonts w:ascii="Arial" w:eastAsia="Cambria" w:hAnsi="Arial" w:cs="Arial"/>
        <w:b/>
        <w:i/>
        <w:color w:val="8EAADB" w:themeColor="accent1" w:themeTint="99"/>
      </w:rPr>
      <w:t>Formulář pro uplatnění reklamace</w:t>
    </w:r>
    <w:r>
      <w:rPr>
        <w:rFonts w:ascii="Cambria" w:eastAsia="Cambria" w:hAnsi="Cambria" w:cs="Cambria"/>
        <w:b/>
        <w:i/>
        <w:color w:val="366091"/>
      </w:rPr>
      <w:tab/>
    </w:r>
    <w:r>
      <w:rPr>
        <w:rFonts w:ascii="Cambria" w:eastAsia="Cambria" w:hAnsi="Cambria" w:cs="Cambria"/>
        <w:b/>
        <w:i/>
        <w:color w:val="366091"/>
      </w:rPr>
      <w:tab/>
    </w:r>
    <w:hyperlink r:id="rId1">
      <w:r w:rsidR="00B24A1F" w:rsidRPr="00B24A1F">
        <w:rPr>
          <w:rFonts w:ascii="Arial" w:eastAsia="Cambria" w:hAnsi="Arial" w:cs="Arial"/>
          <w:b/>
          <w:i/>
        </w:rPr>
        <w:t>Příloha</w:t>
      </w:r>
    </w:hyperlink>
    <w:r w:rsidR="00B24A1F" w:rsidRPr="00B24A1F">
      <w:rPr>
        <w:rFonts w:ascii="Arial" w:hAnsi="Arial" w:cs="Arial"/>
        <w:b/>
        <w:i/>
      </w:rPr>
      <w:t xml:space="preserve">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52F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0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EE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4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AA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Outline"/>
    <w:lvl w:ilvl="0">
      <w:start w:val="1"/>
      <w:numFmt w:val="decimal"/>
      <w:lvlText w:val="%1"/>
      <w:lvlJc w:val="left"/>
      <w:pPr>
        <w:tabs>
          <w:tab w:val="num" w:pos="709"/>
        </w:tabs>
        <w:ind w:left="709" w:hanging="709"/>
      </w:pPr>
    </w:lvl>
    <w:lvl w:ilvl="1">
      <w:start w:val="5"/>
      <w:numFmt w:val="decimal"/>
      <w:lvlText w:val="%1.%2"/>
      <w:lvlJc w:val="left"/>
      <w:pPr>
        <w:tabs>
          <w:tab w:val="num" w:pos="1418"/>
        </w:tabs>
        <w:ind w:left="1418" w:hanging="709"/>
      </w:pPr>
    </w:lvl>
    <w:lvl w:ilvl="2">
      <w:start w:val="1"/>
      <w:numFmt w:val="decimal"/>
      <w:lvlText w:val="%1.%2.%3"/>
      <w:lvlJc w:val="left"/>
      <w:pPr>
        <w:tabs>
          <w:tab w:val="num" w:pos="2268"/>
        </w:tabs>
        <w:ind w:left="2268" w:hanging="709"/>
      </w:pPr>
    </w:lvl>
    <w:lvl w:ilvl="3">
      <w:start w:val="1"/>
      <w:numFmt w:val="decimal"/>
      <w:lvlText w:val="%1.%2.%3.%4"/>
      <w:lvlJc w:val="left"/>
      <w:pPr>
        <w:tabs>
          <w:tab w:val="num" w:pos="3289"/>
        </w:tabs>
        <w:ind w:left="3289" w:hanging="908"/>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A866C2"/>
    <w:multiLevelType w:val="multilevel"/>
    <w:tmpl w:val="565431C0"/>
    <w:lvl w:ilvl="0">
      <w:start w:val="1"/>
      <w:numFmt w:val="decimal"/>
      <w:lvlText w:val="%1."/>
      <w:lvlJc w:val="left"/>
      <w:pPr>
        <w:tabs>
          <w:tab w:val="num" w:pos="397"/>
        </w:tabs>
        <w:ind w:left="397" w:hanging="397"/>
      </w:pPr>
      <w:rPr>
        <w:b/>
      </w:rPr>
    </w:lvl>
    <w:lvl w:ilvl="1">
      <w:start w:val="1"/>
      <w:numFmt w:val="lowerLetter"/>
      <w:lvlText w:val="%2)"/>
      <w:lvlJc w:val="left"/>
      <w:pPr>
        <w:tabs>
          <w:tab w:val="num" w:pos="907"/>
        </w:tabs>
        <w:ind w:left="907" w:hanging="547"/>
      </w:pPr>
      <w:rPr>
        <w:b w:val="0"/>
      </w:rPr>
    </w:lvl>
    <w:lvl w:ilvl="2">
      <w:start w:val="1"/>
      <w:numFmt w:val="decimal"/>
      <w:lvlText w:val="%3."/>
      <w:lvlJc w:val="left"/>
      <w:pPr>
        <w:tabs>
          <w:tab w:val="num" w:pos="1474"/>
        </w:tabs>
        <w:ind w:left="1474" w:hanging="623"/>
      </w:pPr>
    </w:lvl>
    <w:lvl w:ilvl="3">
      <w:start w:val="1"/>
      <w:numFmt w:val="lowerLetter"/>
      <w:lvlText w:val="%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0ADE0F1C"/>
    <w:multiLevelType w:val="hybridMultilevel"/>
    <w:tmpl w:val="AC2206EA"/>
    <w:lvl w:ilvl="0" w:tplc="3A180C30">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20B6796"/>
    <w:multiLevelType w:val="multilevel"/>
    <w:tmpl w:val="84DEBD80"/>
    <w:lvl w:ilvl="0">
      <w:start w:val="1"/>
      <w:numFmt w:val="decimal"/>
      <w:lvlText w:val="%1."/>
      <w:lvlJc w:val="left"/>
      <w:pPr>
        <w:tabs>
          <w:tab w:val="num" w:pos="397"/>
        </w:tabs>
        <w:ind w:left="397" w:hanging="397"/>
      </w:pPr>
      <w:rPr>
        <w:b/>
      </w:rPr>
    </w:lvl>
    <w:lvl w:ilvl="1">
      <w:start w:val="1"/>
      <w:numFmt w:val="decimal"/>
      <w:lvlText w:val="%1.%2."/>
      <w:lvlJc w:val="left"/>
      <w:pPr>
        <w:tabs>
          <w:tab w:val="num" w:pos="907"/>
        </w:tabs>
        <w:ind w:left="907" w:hanging="547"/>
      </w:pPr>
      <w:rPr>
        <w:b w:val="0"/>
      </w:rPr>
    </w:lvl>
    <w:lvl w:ilvl="2">
      <w:start w:val="1"/>
      <w:numFmt w:val="bullet"/>
      <w:lvlText w:val=""/>
      <w:lvlJc w:val="left"/>
      <w:pPr>
        <w:tabs>
          <w:tab w:val="num" w:pos="1474"/>
        </w:tabs>
        <w:ind w:left="1474" w:hanging="623"/>
      </w:pPr>
      <w:rPr>
        <w:rFonts w:ascii="Symbol" w:hAnsi="Symbol" w:hint="default"/>
      </w:r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12D058AD"/>
    <w:multiLevelType w:val="hybridMultilevel"/>
    <w:tmpl w:val="3B9064AE"/>
    <w:lvl w:ilvl="0" w:tplc="3A180C30">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735472"/>
    <w:multiLevelType w:val="hybridMultilevel"/>
    <w:tmpl w:val="B9F6AC5E"/>
    <w:lvl w:ilvl="0" w:tplc="3A180C30">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CC24D6"/>
    <w:multiLevelType w:val="multilevel"/>
    <w:tmpl w:val="E02E0996"/>
    <w:lvl w:ilvl="0">
      <w:start w:val="1"/>
      <w:numFmt w:val="decimal"/>
      <w:lvlText w:val="%1."/>
      <w:lvlJc w:val="left"/>
      <w:pPr>
        <w:tabs>
          <w:tab w:val="num" w:pos="397"/>
        </w:tabs>
        <w:ind w:left="397" w:hanging="397"/>
      </w:pPr>
      <w:rPr>
        <w:b/>
      </w:rPr>
    </w:lvl>
    <w:lvl w:ilvl="1">
      <w:start w:val="1"/>
      <w:numFmt w:val="decimal"/>
      <w:lvlText w:val="%1.%2."/>
      <w:lvlJc w:val="left"/>
      <w:pPr>
        <w:tabs>
          <w:tab w:val="num" w:pos="907"/>
        </w:tabs>
        <w:ind w:left="907" w:hanging="547"/>
      </w:pPr>
      <w:rPr>
        <w:b w:val="0"/>
      </w:rPr>
    </w:lvl>
    <w:lvl w:ilvl="2">
      <w:start w:val="1"/>
      <w:numFmt w:val="bullet"/>
      <w:lvlText w:val="o"/>
      <w:lvlJc w:val="left"/>
      <w:pPr>
        <w:tabs>
          <w:tab w:val="num" w:pos="1474"/>
        </w:tabs>
        <w:ind w:left="1474" w:hanging="623"/>
      </w:pPr>
      <w:rPr>
        <w:rFonts w:ascii="Courier New" w:hAnsi="Courier New" w:cs="Courier New" w:hint="default"/>
      </w:r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2DB33A5"/>
    <w:multiLevelType w:val="multilevel"/>
    <w:tmpl w:val="E1785B8C"/>
    <w:lvl w:ilvl="0">
      <w:start w:val="1"/>
      <w:numFmt w:val="decimal"/>
      <w:lvlText w:val="%1."/>
      <w:lvlJc w:val="left"/>
      <w:pPr>
        <w:tabs>
          <w:tab w:val="num" w:pos="397"/>
        </w:tabs>
        <w:ind w:left="397" w:hanging="397"/>
      </w:pPr>
      <w:rPr>
        <w:b/>
      </w:rPr>
    </w:lvl>
    <w:lvl w:ilvl="1">
      <w:start w:val="1"/>
      <w:numFmt w:val="decimal"/>
      <w:lvlText w:val="%1.%2."/>
      <w:lvlJc w:val="left"/>
      <w:pPr>
        <w:tabs>
          <w:tab w:val="num" w:pos="907"/>
        </w:tabs>
        <w:ind w:left="907" w:hanging="547"/>
      </w:pPr>
      <w:rPr>
        <w:b w:val="0"/>
      </w:rPr>
    </w:lvl>
    <w:lvl w:ilvl="2">
      <w:start w:val="1"/>
      <w:numFmt w:val="lowerLetter"/>
      <w:lvlText w:val="%3)"/>
      <w:lvlJc w:val="left"/>
      <w:pPr>
        <w:tabs>
          <w:tab w:val="num" w:pos="1474"/>
        </w:tabs>
        <w:ind w:left="1474" w:hanging="623"/>
      </w:pPr>
      <w:rPr>
        <w:rFonts w:hint="default"/>
      </w:r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7BD1F3D"/>
    <w:multiLevelType w:val="multilevel"/>
    <w:tmpl w:val="4CB29730"/>
    <w:lvl w:ilvl="0">
      <w:start w:val="1"/>
      <w:numFmt w:val="decimal"/>
      <w:lvlText w:val="%1."/>
      <w:lvlJc w:val="left"/>
      <w:pPr>
        <w:tabs>
          <w:tab w:val="num" w:pos="397"/>
        </w:tabs>
        <w:ind w:left="397" w:hanging="397"/>
      </w:pPr>
      <w:rPr>
        <w:b/>
      </w:rPr>
    </w:lvl>
    <w:lvl w:ilvl="1">
      <w:start w:val="1"/>
      <w:numFmt w:val="lowerLetter"/>
      <w:lvlText w:val="%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lowerLetter"/>
      <w:lvlText w:val="%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48E70DE3"/>
    <w:multiLevelType w:val="multilevel"/>
    <w:tmpl w:val="CBAE91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98B122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F44382"/>
    <w:multiLevelType w:val="multilevel"/>
    <w:tmpl w:val="154A27D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2067E36"/>
    <w:multiLevelType w:val="hybridMultilevel"/>
    <w:tmpl w:val="5DD420BE"/>
    <w:lvl w:ilvl="0" w:tplc="3A180C30">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E64890"/>
    <w:multiLevelType w:val="multilevel"/>
    <w:tmpl w:val="11E27DB2"/>
    <w:lvl w:ilvl="0">
      <w:start w:val="1"/>
      <w:numFmt w:val="bullet"/>
      <w:lvlText w:val="−"/>
      <w:lvlJc w:val="left"/>
      <w:pPr>
        <w:ind w:left="360" w:hanging="360"/>
      </w:pPr>
      <w:rPr>
        <w:rFonts w:ascii="Courier New" w:eastAsia="Courier New" w:hAnsi="Courier New" w:cs="Courier New"/>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25" w15:restartNumberingAfterBreak="0">
    <w:nsid w:val="6BD173B4"/>
    <w:multiLevelType w:val="hybridMultilevel"/>
    <w:tmpl w:val="2EFABC40"/>
    <w:lvl w:ilvl="0" w:tplc="3A180C30">
      <w:start w:val="1"/>
      <w:numFmt w:val="decimal"/>
      <w:lvlText w:val="%1.1.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4837DB"/>
    <w:multiLevelType w:val="multilevel"/>
    <w:tmpl w:val="F9D285DC"/>
    <w:lvl w:ilvl="0">
      <w:start w:val="1"/>
      <w:numFmt w:val="decimal"/>
      <w:lvlText w:val="%1."/>
      <w:lvlJc w:val="left"/>
      <w:pPr>
        <w:tabs>
          <w:tab w:val="num" w:pos="397"/>
        </w:tabs>
        <w:ind w:left="397" w:hanging="397"/>
      </w:pPr>
      <w:rPr>
        <w:b/>
      </w:rPr>
    </w:lvl>
    <w:lvl w:ilvl="1">
      <w:start w:val="1"/>
      <w:numFmt w:val="lowerLetter"/>
      <w:lvlText w:val="%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D4751A"/>
    <w:multiLevelType w:val="hybridMultilevel"/>
    <w:tmpl w:val="7BC817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125343">
    <w:abstractNumId w:val="12"/>
  </w:num>
  <w:num w:numId="2" w16cid:durableId="1898081093">
    <w:abstractNumId w:val="8"/>
  </w:num>
  <w:num w:numId="3" w16cid:durableId="1128934177">
    <w:abstractNumId w:val="3"/>
  </w:num>
  <w:num w:numId="4" w16cid:durableId="1020855966">
    <w:abstractNumId w:val="2"/>
  </w:num>
  <w:num w:numId="5" w16cid:durableId="303193370">
    <w:abstractNumId w:val="1"/>
  </w:num>
  <w:num w:numId="6" w16cid:durableId="1075473789">
    <w:abstractNumId w:val="0"/>
  </w:num>
  <w:num w:numId="7" w16cid:durableId="1485202702">
    <w:abstractNumId w:val="9"/>
  </w:num>
  <w:num w:numId="8" w16cid:durableId="1608462919">
    <w:abstractNumId w:val="7"/>
  </w:num>
  <w:num w:numId="9" w16cid:durableId="1344938179">
    <w:abstractNumId w:val="6"/>
  </w:num>
  <w:num w:numId="10" w16cid:durableId="1054351298">
    <w:abstractNumId w:val="5"/>
  </w:num>
  <w:num w:numId="11" w16cid:durableId="1423381740">
    <w:abstractNumId w:val="4"/>
  </w:num>
  <w:num w:numId="12" w16cid:durableId="2089232676">
    <w:abstractNumId w:val="10"/>
  </w:num>
  <w:num w:numId="13" w16cid:durableId="2037927974">
    <w:abstractNumId w:val="12"/>
  </w:num>
  <w:num w:numId="14" w16cid:durableId="1919943095">
    <w:abstractNumId w:val="27"/>
  </w:num>
  <w:num w:numId="15" w16cid:durableId="1678193348">
    <w:abstractNumId w:val="14"/>
  </w:num>
  <w:num w:numId="16" w16cid:durableId="240256274">
    <w:abstractNumId w:val="17"/>
  </w:num>
  <w:num w:numId="17" w16cid:durableId="1085954652">
    <w:abstractNumId w:val="18"/>
  </w:num>
  <w:num w:numId="18" w16cid:durableId="6325674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9424093">
    <w:abstractNumId w:val="26"/>
  </w:num>
  <w:num w:numId="20" w16cid:durableId="605309617">
    <w:abstractNumId w:val="19"/>
  </w:num>
  <w:num w:numId="21" w16cid:durableId="383337117">
    <w:abstractNumId w:val="11"/>
  </w:num>
  <w:num w:numId="22" w16cid:durableId="1704093544">
    <w:abstractNumId w:val="28"/>
  </w:num>
  <w:num w:numId="23" w16cid:durableId="46422828">
    <w:abstractNumId w:val="25"/>
  </w:num>
  <w:num w:numId="24" w16cid:durableId="720977152">
    <w:abstractNumId w:val="13"/>
  </w:num>
  <w:num w:numId="25" w16cid:durableId="53161096">
    <w:abstractNumId w:val="23"/>
  </w:num>
  <w:num w:numId="26" w16cid:durableId="385691079">
    <w:abstractNumId w:val="16"/>
  </w:num>
  <w:num w:numId="27" w16cid:durableId="85805928">
    <w:abstractNumId w:val="15"/>
  </w:num>
  <w:num w:numId="28" w16cid:durableId="1815101759">
    <w:abstractNumId w:val="21"/>
  </w:num>
  <w:num w:numId="29" w16cid:durableId="72749467">
    <w:abstractNumId w:val="22"/>
  </w:num>
  <w:num w:numId="30" w16cid:durableId="387385241">
    <w:abstractNumId w:val="20"/>
  </w:num>
  <w:num w:numId="31" w16cid:durableId="12558937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1F"/>
    <w:rsid w:val="00014330"/>
    <w:rsid w:val="00020C10"/>
    <w:rsid w:val="00027427"/>
    <w:rsid w:val="00035EDA"/>
    <w:rsid w:val="00040808"/>
    <w:rsid w:val="0004435B"/>
    <w:rsid w:val="00050186"/>
    <w:rsid w:val="00055C87"/>
    <w:rsid w:val="00057636"/>
    <w:rsid w:val="000678E2"/>
    <w:rsid w:val="000712C9"/>
    <w:rsid w:val="000808FA"/>
    <w:rsid w:val="00086A8F"/>
    <w:rsid w:val="00092D8E"/>
    <w:rsid w:val="000937D3"/>
    <w:rsid w:val="00095E8F"/>
    <w:rsid w:val="00096101"/>
    <w:rsid w:val="00097D5B"/>
    <w:rsid w:val="000A0C06"/>
    <w:rsid w:val="000A381A"/>
    <w:rsid w:val="000B62BE"/>
    <w:rsid w:val="000C09E7"/>
    <w:rsid w:val="000C4B7B"/>
    <w:rsid w:val="000D2828"/>
    <w:rsid w:val="000D2B13"/>
    <w:rsid w:val="000D2E0C"/>
    <w:rsid w:val="000D6730"/>
    <w:rsid w:val="000E16A8"/>
    <w:rsid w:val="000E4482"/>
    <w:rsid w:val="000E669B"/>
    <w:rsid w:val="000E7D6B"/>
    <w:rsid w:val="000F0EAD"/>
    <w:rsid w:val="000F71DF"/>
    <w:rsid w:val="00105021"/>
    <w:rsid w:val="00110020"/>
    <w:rsid w:val="0011620B"/>
    <w:rsid w:val="001261CC"/>
    <w:rsid w:val="0014043E"/>
    <w:rsid w:val="00145F5D"/>
    <w:rsid w:val="00165138"/>
    <w:rsid w:val="00181AAC"/>
    <w:rsid w:val="001821FF"/>
    <w:rsid w:val="00182730"/>
    <w:rsid w:val="0018280B"/>
    <w:rsid w:val="001844CB"/>
    <w:rsid w:val="00190F51"/>
    <w:rsid w:val="0019136A"/>
    <w:rsid w:val="001924EF"/>
    <w:rsid w:val="001A296D"/>
    <w:rsid w:val="001A36FF"/>
    <w:rsid w:val="001D30A3"/>
    <w:rsid w:val="001E78CE"/>
    <w:rsid w:val="001F0FA2"/>
    <w:rsid w:val="001F2DA2"/>
    <w:rsid w:val="001F34CC"/>
    <w:rsid w:val="001F50A6"/>
    <w:rsid w:val="00204277"/>
    <w:rsid w:val="00204315"/>
    <w:rsid w:val="00207C5D"/>
    <w:rsid w:val="00224214"/>
    <w:rsid w:val="00232BC3"/>
    <w:rsid w:val="0023794E"/>
    <w:rsid w:val="00243220"/>
    <w:rsid w:val="002449AF"/>
    <w:rsid w:val="002501B9"/>
    <w:rsid w:val="00250FE4"/>
    <w:rsid w:val="002514E1"/>
    <w:rsid w:val="002528FB"/>
    <w:rsid w:val="00256A32"/>
    <w:rsid w:val="00261BAF"/>
    <w:rsid w:val="00262C9C"/>
    <w:rsid w:val="00267D13"/>
    <w:rsid w:val="0027573A"/>
    <w:rsid w:val="00281A63"/>
    <w:rsid w:val="00284213"/>
    <w:rsid w:val="002848B0"/>
    <w:rsid w:val="002A3B66"/>
    <w:rsid w:val="002B4829"/>
    <w:rsid w:val="002C0CF6"/>
    <w:rsid w:val="002C25FC"/>
    <w:rsid w:val="002C303B"/>
    <w:rsid w:val="002C48B8"/>
    <w:rsid w:val="002E039E"/>
    <w:rsid w:val="002E3DBD"/>
    <w:rsid w:val="002E559B"/>
    <w:rsid w:val="002F19A0"/>
    <w:rsid w:val="002F4F37"/>
    <w:rsid w:val="002F7935"/>
    <w:rsid w:val="003000AE"/>
    <w:rsid w:val="00316C57"/>
    <w:rsid w:val="003231E4"/>
    <w:rsid w:val="0032591F"/>
    <w:rsid w:val="003263B9"/>
    <w:rsid w:val="003303E2"/>
    <w:rsid w:val="00336EC2"/>
    <w:rsid w:val="00347544"/>
    <w:rsid w:val="00353AA3"/>
    <w:rsid w:val="00355599"/>
    <w:rsid w:val="00355FD3"/>
    <w:rsid w:val="003574E7"/>
    <w:rsid w:val="0036011F"/>
    <w:rsid w:val="00361116"/>
    <w:rsid w:val="00363FF9"/>
    <w:rsid w:val="00366F6E"/>
    <w:rsid w:val="00371712"/>
    <w:rsid w:val="003726BA"/>
    <w:rsid w:val="00373D3F"/>
    <w:rsid w:val="003765CF"/>
    <w:rsid w:val="003770F0"/>
    <w:rsid w:val="0037714C"/>
    <w:rsid w:val="00394D82"/>
    <w:rsid w:val="00395F4E"/>
    <w:rsid w:val="00397DF7"/>
    <w:rsid w:val="003A2095"/>
    <w:rsid w:val="003A6ED7"/>
    <w:rsid w:val="003C35AC"/>
    <w:rsid w:val="003C3BFD"/>
    <w:rsid w:val="003C7E30"/>
    <w:rsid w:val="003D1330"/>
    <w:rsid w:val="003D342E"/>
    <w:rsid w:val="003D7027"/>
    <w:rsid w:val="003E41F2"/>
    <w:rsid w:val="003E447F"/>
    <w:rsid w:val="003E4B73"/>
    <w:rsid w:val="003F611D"/>
    <w:rsid w:val="00407A57"/>
    <w:rsid w:val="004139BA"/>
    <w:rsid w:val="00415AD8"/>
    <w:rsid w:val="0042164A"/>
    <w:rsid w:val="004266E1"/>
    <w:rsid w:val="00430DA0"/>
    <w:rsid w:val="00434586"/>
    <w:rsid w:val="00436B13"/>
    <w:rsid w:val="00437676"/>
    <w:rsid w:val="004469F6"/>
    <w:rsid w:val="00455203"/>
    <w:rsid w:val="004734F0"/>
    <w:rsid w:val="004825F5"/>
    <w:rsid w:val="0049704E"/>
    <w:rsid w:val="004973F2"/>
    <w:rsid w:val="004A0431"/>
    <w:rsid w:val="004A3CE4"/>
    <w:rsid w:val="004C066C"/>
    <w:rsid w:val="004C1F1E"/>
    <w:rsid w:val="004C46EA"/>
    <w:rsid w:val="004D25C6"/>
    <w:rsid w:val="004E111C"/>
    <w:rsid w:val="004E73DB"/>
    <w:rsid w:val="004F1EED"/>
    <w:rsid w:val="004F3267"/>
    <w:rsid w:val="004F589E"/>
    <w:rsid w:val="004F639F"/>
    <w:rsid w:val="004F7905"/>
    <w:rsid w:val="005074C0"/>
    <w:rsid w:val="005344D3"/>
    <w:rsid w:val="00534723"/>
    <w:rsid w:val="00535F3A"/>
    <w:rsid w:val="00536EA4"/>
    <w:rsid w:val="00540B04"/>
    <w:rsid w:val="005426B6"/>
    <w:rsid w:val="005535BF"/>
    <w:rsid w:val="00553AB2"/>
    <w:rsid w:val="005606ED"/>
    <w:rsid w:val="0056261C"/>
    <w:rsid w:val="00582281"/>
    <w:rsid w:val="00583F3D"/>
    <w:rsid w:val="00586CBE"/>
    <w:rsid w:val="00592B99"/>
    <w:rsid w:val="00595E06"/>
    <w:rsid w:val="005A6475"/>
    <w:rsid w:val="005A6C1C"/>
    <w:rsid w:val="005B08C4"/>
    <w:rsid w:val="005B268B"/>
    <w:rsid w:val="005C43E5"/>
    <w:rsid w:val="005C564E"/>
    <w:rsid w:val="005D7B7A"/>
    <w:rsid w:val="005E135A"/>
    <w:rsid w:val="005F2644"/>
    <w:rsid w:val="005F3DF2"/>
    <w:rsid w:val="005F4E51"/>
    <w:rsid w:val="005F6B58"/>
    <w:rsid w:val="0060166D"/>
    <w:rsid w:val="006024E3"/>
    <w:rsid w:val="0060792D"/>
    <w:rsid w:val="0061326C"/>
    <w:rsid w:val="006174C2"/>
    <w:rsid w:val="00620E88"/>
    <w:rsid w:val="00623971"/>
    <w:rsid w:val="006313A4"/>
    <w:rsid w:val="00636849"/>
    <w:rsid w:val="006469CA"/>
    <w:rsid w:val="00650715"/>
    <w:rsid w:val="006523C9"/>
    <w:rsid w:val="0065418D"/>
    <w:rsid w:val="00655C6E"/>
    <w:rsid w:val="00656240"/>
    <w:rsid w:val="00667361"/>
    <w:rsid w:val="00670709"/>
    <w:rsid w:val="006754DA"/>
    <w:rsid w:val="00683038"/>
    <w:rsid w:val="006835E4"/>
    <w:rsid w:val="006B2717"/>
    <w:rsid w:val="006B3C9F"/>
    <w:rsid w:val="006B72FE"/>
    <w:rsid w:val="006C0E73"/>
    <w:rsid w:val="006C2FEC"/>
    <w:rsid w:val="006D7340"/>
    <w:rsid w:val="006D7A5C"/>
    <w:rsid w:val="006E29B7"/>
    <w:rsid w:val="006E5AEA"/>
    <w:rsid w:val="006F1769"/>
    <w:rsid w:val="006F246C"/>
    <w:rsid w:val="006F2F31"/>
    <w:rsid w:val="006F31C6"/>
    <w:rsid w:val="006F3CE9"/>
    <w:rsid w:val="006F3FBF"/>
    <w:rsid w:val="006F55E3"/>
    <w:rsid w:val="00712F3C"/>
    <w:rsid w:val="0071454D"/>
    <w:rsid w:val="007166B9"/>
    <w:rsid w:val="00725553"/>
    <w:rsid w:val="0073457D"/>
    <w:rsid w:val="00740800"/>
    <w:rsid w:val="00742172"/>
    <w:rsid w:val="00752B4C"/>
    <w:rsid w:val="00753343"/>
    <w:rsid w:val="00757719"/>
    <w:rsid w:val="007647AE"/>
    <w:rsid w:val="00766C03"/>
    <w:rsid w:val="00773288"/>
    <w:rsid w:val="00785DE5"/>
    <w:rsid w:val="00787AF5"/>
    <w:rsid w:val="007904C4"/>
    <w:rsid w:val="00797138"/>
    <w:rsid w:val="007A7802"/>
    <w:rsid w:val="007B28A5"/>
    <w:rsid w:val="007B2B31"/>
    <w:rsid w:val="007B7B7D"/>
    <w:rsid w:val="007C3FEE"/>
    <w:rsid w:val="007D0261"/>
    <w:rsid w:val="007D588A"/>
    <w:rsid w:val="007D593C"/>
    <w:rsid w:val="007D6644"/>
    <w:rsid w:val="007D6F87"/>
    <w:rsid w:val="007D78C6"/>
    <w:rsid w:val="007E1D5E"/>
    <w:rsid w:val="007E2C27"/>
    <w:rsid w:val="007F0613"/>
    <w:rsid w:val="007F4267"/>
    <w:rsid w:val="00803E05"/>
    <w:rsid w:val="00810C24"/>
    <w:rsid w:val="008123BF"/>
    <w:rsid w:val="00816095"/>
    <w:rsid w:val="00817729"/>
    <w:rsid w:val="00823AE1"/>
    <w:rsid w:val="00823B59"/>
    <w:rsid w:val="00827D28"/>
    <w:rsid w:val="00832610"/>
    <w:rsid w:val="008454FF"/>
    <w:rsid w:val="00846EF6"/>
    <w:rsid w:val="008608D3"/>
    <w:rsid w:val="008619B1"/>
    <w:rsid w:val="00862EDC"/>
    <w:rsid w:val="008657DD"/>
    <w:rsid w:val="008662D5"/>
    <w:rsid w:val="0087557F"/>
    <w:rsid w:val="00883B4B"/>
    <w:rsid w:val="0089741B"/>
    <w:rsid w:val="008A05CC"/>
    <w:rsid w:val="008A101A"/>
    <w:rsid w:val="008A78FF"/>
    <w:rsid w:val="008B0F15"/>
    <w:rsid w:val="008B35B5"/>
    <w:rsid w:val="008B37F5"/>
    <w:rsid w:val="008C2506"/>
    <w:rsid w:val="008C35FE"/>
    <w:rsid w:val="008C468D"/>
    <w:rsid w:val="008C4B00"/>
    <w:rsid w:val="008F679F"/>
    <w:rsid w:val="009147A1"/>
    <w:rsid w:val="0091740F"/>
    <w:rsid w:val="009212A9"/>
    <w:rsid w:val="009242CA"/>
    <w:rsid w:val="00937E0D"/>
    <w:rsid w:val="00941E01"/>
    <w:rsid w:val="00943496"/>
    <w:rsid w:val="009601C1"/>
    <w:rsid w:val="0097157A"/>
    <w:rsid w:val="00975B14"/>
    <w:rsid w:val="00984D86"/>
    <w:rsid w:val="009A27B8"/>
    <w:rsid w:val="009A5159"/>
    <w:rsid w:val="009A648F"/>
    <w:rsid w:val="009C0FD6"/>
    <w:rsid w:val="009C6464"/>
    <w:rsid w:val="009D2F7B"/>
    <w:rsid w:val="009E134D"/>
    <w:rsid w:val="009E6FAA"/>
    <w:rsid w:val="009F7213"/>
    <w:rsid w:val="009F7248"/>
    <w:rsid w:val="00A01CCE"/>
    <w:rsid w:val="00A05E84"/>
    <w:rsid w:val="00A06A51"/>
    <w:rsid w:val="00A15EE6"/>
    <w:rsid w:val="00A200C5"/>
    <w:rsid w:val="00A26C4A"/>
    <w:rsid w:val="00A2773E"/>
    <w:rsid w:val="00A33F40"/>
    <w:rsid w:val="00A357AB"/>
    <w:rsid w:val="00A7590B"/>
    <w:rsid w:val="00A75948"/>
    <w:rsid w:val="00A7607B"/>
    <w:rsid w:val="00A8130F"/>
    <w:rsid w:val="00A8224B"/>
    <w:rsid w:val="00A953F4"/>
    <w:rsid w:val="00AA3920"/>
    <w:rsid w:val="00AA4EAD"/>
    <w:rsid w:val="00AA6F4D"/>
    <w:rsid w:val="00AC71BA"/>
    <w:rsid w:val="00AC76D4"/>
    <w:rsid w:val="00AD14FB"/>
    <w:rsid w:val="00AD3C04"/>
    <w:rsid w:val="00AE71F0"/>
    <w:rsid w:val="00AE770E"/>
    <w:rsid w:val="00AF3BEE"/>
    <w:rsid w:val="00AF49CB"/>
    <w:rsid w:val="00AF6298"/>
    <w:rsid w:val="00B11F6C"/>
    <w:rsid w:val="00B132EB"/>
    <w:rsid w:val="00B1744C"/>
    <w:rsid w:val="00B17958"/>
    <w:rsid w:val="00B22AEA"/>
    <w:rsid w:val="00B24A1F"/>
    <w:rsid w:val="00B2536C"/>
    <w:rsid w:val="00B2559B"/>
    <w:rsid w:val="00B275B2"/>
    <w:rsid w:val="00B30E53"/>
    <w:rsid w:val="00B326B6"/>
    <w:rsid w:val="00B42723"/>
    <w:rsid w:val="00B5053A"/>
    <w:rsid w:val="00B60245"/>
    <w:rsid w:val="00B64265"/>
    <w:rsid w:val="00B65B54"/>
    <w:rsid w:val="00B703D1"/>
    <w:rsid w:val="00B71008"/>
    <w:rsid w:val="00B94BA0"/>
    <w:rsid w:val="00B95E54"/>
    <w:rsid w:val="00BA1150"/>
    <w:rsid w:val="00BA234A"/>
    <w:rsid w:val="00BA7CA1"/>
    <w:rsid w:val="00BB2AFA"/>
    <w:rsid w:val="00BC6351"/>
    <w:rsid w:val="00BC6F42"/>
    <w:rsid w:val="00BC705D"/>
    <w:rsid w:val="00BD4389"/>
    <w:rsid w:val="00BD5BD2"/>
    <w:rsid w:val="00BD6D93"/>
    <w:rsid w:val="00BD6ED9"/>
    <w:rsid w:val="00BE1377"/>
    <w:rsid w:val="00BF6D35"/>
    <w:rsid w:val="00C01FF6"/>
    <w:rsid w:val="00C04085"/>
    <w:rsid w:val="00C04EAC"/>
    <w:rsid w:val="00C055B3"/>
    <w:rsid w:val="00C305AA"/>
    <w:rsid w:val="00C33F3D"/>
    <w:rsid w:val="00C45E86"/>
    <w:rsid w:val="00C511FE"/>
    <w:rsid w:val="00C518F4"/>
    <w:rsid w:val="00C60F0A"/>
    <w:rsid w:val="00C60FA2"/>
    <w:rsid w:val="00C61BA7"/>
    <w:rsid w:val="00C63E6E"/>
    <w:rsid w:val="00C655E9"/>
    <w:rsid w:val="00C84BD6"/>
    <w:rsid w:val="00C84C7A"/>
    <w:rsid w:val="00C85A06"/>
    <w:rsid w:val="00C85D97"/>
    <w:rsid w:val="00C86092"/>
    <w:rsid w:val="00C86B5D"/>
    <w:rsid w:val="00C8754E"/>
    <w:rsid w:val="00C95B4F"/>
    <w:rsid w:val="00C967BF"/>
    <w:rsid w:val="00CA30D9"/>
    <w:rsid w:val="00CB1104"/>
    <w:rsid w:val="00CB2355"/>
    <w:rsid w:val="00CB3B17"/>
    <w:rsid w:val="00CB7FCE"/>
    <w:rsid w:val="00CC06E7"/>
    <w:rsid w:val="00CC1E6B"/>
    <w:rsid w:val="00CC3986"/>
    <w:rsid w:val="00CD748C"/>
    <w:rsid w:val="00CE4592"/>
    <w:rsid w:val="00CE5B11"/>
    <w:rsid w:val="00CF2B52"/>
    <w:rsid w:val="00D013AA"/>
    <w:rsid w:val="00D04E43"/>
    <w:rsid w:val="00D263A8"/>
    <w:rsid w:val="00D341C4"/>
    <w:rsid w:val="00D41CB8"/>
    <w:rsid w:val="00D42150"/>
    <w:rsid w:val="00D5293D"/>
    <w:rsid w:val="00D52E44"/>
    <w:rsid w:val="00D5614D"/>
    <w:rsid w:val="00D74827"/>
    <w:rsid w:val="00D8404B"/>
    <w:rsid w:val="00D93062"/>
    <w:rsid w:val="00D97BEB"/>
    <w:rsid w:val="00DA7087"/>
    <w:rsid w:val="00DB0550"/>
    <w:rsid w:val="00DB7B0A"/>
    <w:rsid w:val="00DC1702"/>
    <w:rsid w:val="00DC22D8"/>
    <w:rsid w:val="00DD3D6A"/>
    <w:rsid w:val="00DD6F15"/>
    <w:rsid w:val="00DD713B"/>
    <w:rsid w:val="00DE7C5D"/>
    <w:rsid w:val="00DF225A"/>
    <w:rsid w:val="00DF5F46"/>
    <w:rsid w:val="00E02D2C"/>
    <w:rsid w:val="00E07FA8"/>
    <w:rsid w:val="00E26921"/>
    <w:rsid w:val="00E40EFE"/>
    <w:rsid w:val="00E44A64"/>
    <w:rsid w:val="00E4527B"/>
    <w:rsid w:val="00E45F97"/>
    <w:rsid w:val="00E505D8"/>
    <w:rsid w:val="00E50BC6"/>
    <w:rsid w:val="00E51D21"/>
    <w:rsid w:val="00E53523"/>
    <w:rsid w:val="00E651A5"/>
    <w:rsid w:val="00E72D35"/>
    <w:rsid w:val="00E77AFC"/>
    <w:rsid w:val="00E81EC0"/>
    <w:rsid w:val="00E8595B"/>
    <w:rsid w:val="00E912FC"/>
    <w:rsid w:val="00E95E70"/>
    <w:rsid w:val="00EA1B63"/>
    <w:rsid w:val="00EA3227"/>
    <w:rsid w:val="00EA63CB"/>
    <w:rsid w:val="00EA7F0C"/>
    <w:rsid w:val="00EB3869"/>
    <w:rsid w:val="00EC3131"/>
    <w:rsid w:val="00ED6FB1"/>
    <w:rsid w:val="00EE0AC8"/>
    <w:rsid w:val="00EE1E79"/>
    <w:rsid w:val="00EE3AA3"/>
    <w:rsid w:val="00EE68AA"/>
    <w:rsid w:val="00EE7248"/>
    <w:rsid w:val="00EE7C8F"/>
    <w:rsid w:val="00EF337B"/>
    <w:rsid w:val="00EF63F4"/>
    <w:rsid w:val="00F02044"/>
    <w:rsid w:val="00F11990"/>
    <w:rsid w:val="00F12F52"/>
    <w:rsid w:val="00F1540B"/>
    <w:rsid w:val="00F1767E"/>
    <w:rsid w:val="00F260B5"/>
    <w:rsid w:val="00F3208C"/>
    <w:rsid w:val="00F35867"/>
    <w:rsid w:val="00F473F9"/>
    <w:rsid w:val="00F56F21"/>
    <w:rsid w:val="00F60A3A"/>
    <w:rsid w:val="00F6313B"/>
    <w:rsid w:val="00F64AC0"/>
    <w:rsid w:val="00F6544F"/>
    <w:rsid w:val="00F70973"/>
    <w:rsid w:val="00F71EEF"/>
    <w:rsid w:val="00F7251D"/>
    <w:rsid w:val="00F74B22"/>
    <w:rsid w:val="00F81CD8"/>
    <w:rsid w:val="00F82E99"/>
    <w:rsid w:val="00F83994"/>
    <w:rsid w:val="00F84221"/>
    <w:rsid w:val="00F87114"/>
    <w:rsid w:val="00F97224"/>
    <w:rsid w:val="00FB1E8C"/>
    <w:rsid w:val="00FB2E3E"/>
    <w:rsid w:val="00FB38F6"/>
    <w:rsid w:val="00FB66FB"/>
    <w:rsid w:val="00FC187D"/>
    <w:rsid w:val="00FC3410"/>
    <w:rsid w:val="00FE201C"/>
    <w:rsid w:val="00FE403B"/>
    <w:rsid w:val="00FF1D15"/>
    <w:rsid w:val="00FF3AE6"/>
    <w:rsid w:val="00FF5B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DFB38"/>
  <w15:docId w15:val="{E349BA73-9283-4C98-B6F9-1EE97473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3FF9"/>
    <w:pPr>
      <w:spacing w:after="0" w:line="240" w:lineRule="atLeast"/>
      <w:jc w:val="both"/>
    </w:pPr>
    <w:rPr>
      <w:rFonts w:ascii="Palatino Linotype" w:hAnsi="Palatino Linotype"/>
      <w:lang w:val="cs-CZ"/>
    </w:rPr>
  </w:style>
  <w:style w:type="paragraph" w:styleId="Nadpis1">
    <w:name w:val="heading 1"/>
    <w:basedOn w:val="Normln"/>
    <w:next w:val="Normln"/>
    <w:link w:val="Nadpis1Char"/>
    <w:uiPriority w:val="9"/>
    <w:qFormat/>
    <w:rsid w:val="0019136A"/>
    <w:pPr>
      <w:keepNext/>
      <w:keepLines/>
      <w:spacing w:before="240" w:line="276" w:lineRule="auto"/>
      <w:jc w:val="left"/>
      <w:outlineLvl w:val="0"/>
    </w:pPr>
    <w:rPr>
      <w:rFonts w:asciiTheme="majorHAnsi" w:eastAsiaTheme="majorEastAsia" w:hAnsiTheme="majorHAnsi" w:cstheme="majorBidi"/>
      <w:color w:val="2F5496" w:themeColor="accent1" w:themeShade="BF"/>
      <w:sz w:val="32"/>
      <w:szCs w:val="32"/>
      <w:lang w:eastAsia="cs-CZ"/>
    </w:rPr>
  </w:style>
  <w:style w:type="paragraph" w:styleId="Nadpis2">
    <w:name w:val="heading 2"/>
    <w:basedOn w:val="Normln"/>
    <w:next w:val="Normln"/>
    <w:link w:val="Nadpis2Char"/>
    <w:uiPriority w:val="9"/>
    <w:unhideWhenUsed/>
    <w:qFormat/>
    <w:rsid w:val="0019136A"/>
    <w:pPr>
      <w:keepNext/>
      <w:keepLines/>
      <w:spacing w:before="40" w:line="276" w:lineRule="auto"/>
      <w:jc w:val="left"/>
      <w:outlineLvl w:val="1"/>
    </w:pPr>
    <w:rPr>
      <w:rFonts w:asciiTheme="majorHAnsi" w:eastAsiaTheme="majorEastAsia" w:hAnsiTheme="majorHAnsi" w:cstheme="majorBidi"/>
      <w:color w:val="2F5496" w:themeColor="accent1" w:themeShade="BF"/>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D6ED9"/>
    <w:pPr>
      <w:tabs>
        <w:tab w:val="center" w:pos="4703"/>
        <w:tab w:val="right" w:pos="9406"/>
      </w:tabs>
      <w:spacing w:line="240" w:lineRule="auto"/>
    </w:pPr>
  </w:style>
  <w:style w:type="character" w:customStyle="1" w:styleId="ZhlavChar">
    <w:name w:val="Záhlaví Char"/>
    <w:basedOn w:val="Standardnpsmoodstavce"/>
    <w:link w:val="Zhlav"/>
    <w:uiPriority w:val="99"/>
    <w:rsid w:val="00BD6ED9"/>
  </w:style>
  <w:style w:type="paragraph" w:styleId="Zpat">
    <w:name w:val="footer"/>
    <w:basedOn w:val="Normln"/>
    <w:link w:val="ZpatChar"/>
    <w:uiPriority w:val="99"/>
    <w:unhideWhenUsed/>
    <w:rsid w:val="00BD6ED9"/>
    <w:pPr>
      <w:tabs>
        <w:tab w:val="center" w:pos="4703"/>
        <w:tab w:val="right" w:pos="9406"/>
      </w:tabs>
      <w:spacing w:line="240" w:lineRule="auto"/>
    </w:pPr>
  </w:style>
  <w:style w:type="character" w:customStyle="1" w:styleId="ZpatChar">
    <w:name w:val="Zápatí Char"/>
    <w:basedOn w:val="Standardnpsmoodstavce"/>
    <w:link w:val="Zpat"/>
    <w:uiPriority w:val="99"/>
    <w:rsid w:val="00BD6ED9"/>
  </w:style>
  <w:style w:type="paragraph" w:customStyle="1" w:styleId="H1">
    <w:name w:val="H1"/>
    <w:basedOn w:val="Normln"/>
    <w:link w:val="H1Char"/>
    <w:qFormat/>
    <w:rsid w:val="005344D3"/>
    <w:rPr>
      <w:rFonts w:cs="Open Sans"/>
      <w:b/>
      <w:bCs/>
      <w:sz w:val="26"/>
      <w:szCs w:val="26"/>
    </w:rPr>
  </w:style>
  <w:style w:type="paragraph" w:customStyle="1" w:styleId="uroven2">
    <w:name w:val="uroven_2"/>
    <w:basedOn w:val="Normln"/>
    <w:link w:val="uroven2Char"/>
    <w:rsid w:val="003E41F2"/>
    <w:pPr>
      <w:widowControl w:val="0"/>
      <w:numPr>
        <w:ilvl w:val="1"/>
        <w:numId w:val="1"/>
      </w:numPr>
      <w:spacing w:before="240" w:after="240"/>
      <w:outlineLvl w:val="1"/>
    </w:pPr>
    <w:rPr>
      <w:rFonts w:eastAsia="Times New Roman" w:cs="Times New Roman"/>
      <w:szCs w:val="24"/>
      <w:lang w:eastAsia="cs-CZ"/>
    </w:rPr>
  </w:style>
  <w:style w:type="character" w:customStyle="1" w:styleId="H1Char">
    <w:name w:val="H1 Char"/>
    <w:basedOn w:val="Standardnpsmoodstavce"/>
    <w:link w:val="H1"/>
    <w:rsid w:val="005344D3"/>
    <w:rPr>
      <w:rFonts w:ascii="Palatino Linotype" w:hAnsi="Palatino Linotype" w:cs="Open Sans"/>
      <w:b/>
      <w:bCs/>
      <w:sz w:val="26"/>
      <w:szCs w:val="26"/>
    </w:rPr>
  </w:style>
  <w:style w:type="paragraph" w:customStyle="1" w:styleId="Prvniuroven">
    <w:name w:val="Prvni_uroven"/>
    <w:basedOn w:val="Normln"/>
    <w:next w:val="uroven2"/>
    <w:rsid w:val="006D7A5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e">
    <w:name w:val="annotation text"/>
    <w:basedOn w:val="Normln"/>
    <w:link w:val="TextkomenteChar"/>
    <w:uiPriority w:val="99"/>
    <w:unhideWhenUsed/>
    <w:rsid w:val="00363FF9"/>
    <w:pPr>
      <w:spacing w:line="240" w:lineRule="auto"/>
    </w:pPr>
    <w:rPr>
      <w:sz w:val="20"/>
      <w:szCs w:val="20"/>
    </w:rPr>
  </w:style>
  <w:style w:type="character" w:customStyle="1" w:styleId="TextkomenteChar">
    <w:name w:val="Text komentáře Char"/>
    <w:basedOn w:val="Standardnpsmoodstavce"/>
    <w:link w:val="Textkomente"/>
    <w:uiPriority w:val="99"/>
    <w:rsid w:val="00363FF9"/>
    <w:rPr>
      <w:rFonts w:ascii="Palatino Linotype" w:hAnsi="Palatino Linotype"/>
      <w:sz w:val="20"/>
      <w:szCs w:val="20"/>
      <w:lang w:val="cs-CZ"/>
    </w:rPr>
  </w:style>
  <w:style w:type="paragraph" w:styleId="Textvysvtlivek">
    <w:name w:val="endnote text"/>
    <w:basedOn w:val="Normln"/>
    <w:link w:val="TextvysvtlivekChar"/>
    <w:uiPriority w:val="99"/>
    <w:unhideWhenUsed/>
    <w:rsid w:val="00363FF9"/>
    <w:pPr>
      <w:spacing w:line="240" w:lineRule="auto"/>
    </w:pPr>
    <w:rPr>
      <w:sz w:val="20"/>
      <w:szCs w:val="20"/>
    </w:rPr>
  </w:style>
  <w:style w:type="character" w:customStyle="1" w:styleId="TextvysvtlivekChar">
    <w:name w:val="Text vysvětlivek Char"/>
    <w:basedOn w:val="Standardnpsmoodstavce"/>
    <w:link w:val="Textvysvtlivek"/>
    <w:uiPriority w:val="99"/>
    <w:rsid w:val="00363FF9"/>
    <w:rPr>
      <w:rFonts w:ascii="Palatino Linotype" w:hAnsi="Palatino Linotype"/>
      <w:sz w:val="20"/>
      <w:szCs w:val="20"/>
      <w:lang w:val="cs-CZ"/>
    </w:rPr>
  </w:style>
  <w:style w:type="paragraph" w:styleId="Textpoznpodarou">
    <w:name w:val="footnote text"/>
    <w:basedOn w:val="Normln"/>
    <w:link w:val="TextpoznpodarouChar"/>
    <w:unhideWhenUsed/>
    <w:rsid w:val="00363FF9"/>
    <w:pPr>
      <w:spacing w:line="240" w:lineRule="auto"/>
    </w:pPr>
    <w:rPr>
      <w:sz w:val="20"/>
      <w:szCs w:val="20"/>
    </w:rPr>
  </w:style>
  <w:style w:type="character" w:customStyle="1" w:styleId="TextpoznpodarouChar">
    <w:name w:val="Text pozn. pod čarou Char"/>
    <w:basedOn w:val="Standardnpsmoodstavce"/>
    <w:link w:val="Textpoznpodarou"/>
    <w:rsid w:val="00363FF9"/>
    <w:rPr>
      <w:rFonts w:ascii="Palatino Linotype" w:hAnsi="Palatino Linotype"/>
      <w:sz w:val="20"/>
      <w:szCs w:val="20"/>
      <w:lang w:val="cs-CZ"/>
    </w:rPr>
  </w:style>
  <w:style w:type="character" w:styleId="Odkaznakoment">
    <w:name w:val="annotation reference"/>
    <w:basedOn w:val="Standardnpsmoodstavce"/>
    <w:uiPriority w:val="99"/>
    <w:semiHidden/>
    <w:unhideWhenUsed/>
    <w:rsid w:val="00363FF9"/>
    <w:rPr>
      <w:sz w:val="16"/>
      <w:szCs w:val="16"/>
    </w:rPr>
  </w:style>
  <w:style w:type="paragraph" w:styleId="Pedmtkomente">
    <w:name w:val="annotation subject"/>
    <w:basedOn w:val="Textkomente"/>
    <w:next w:val="Textkomente"/>
    <w:link w:val="PedmtkomenteChar"/>
    <w:uiPriority w:val="99"/>
    <w:semiHidden/>
    <w:unhideWhenUsed/>
    <w:rsid w:val="00363FF9"/>
    <w:rPr>
      <w:b/>
      <w:bCs/>
    </w:rPr>
  </w:style>
  <w:style w:type="character" w:customStyle="1" w:styleId="PedmtkomenteChar">
    <w:name w:val="Předmět komentáře Char"/>
    <w:basedOn w:val="TextkomenteChar"/>
    <w:link w:val="Pedmtkomente"/>
    <w:uiPriority w:val="99"/>
    <w:semiHidden/>
    <w:rsid w:val="00363FF9"/>
    <w:rPr>
      <w:rFonts w:ascii="Palatino Linotype" w:hAnsi="Palatino Linotype"/>
      <w:b/>
      <w:bCs/>
      <w:sz w:val="20"/>
      <w:szCs w:val="20"/>
      <w:lang w:val="cs-CZ"/>
    </w:rPr>
  </w:style>
  <w:style w:type="paragraph" w:styleId="Textbubliny">
    <w:name w:val="Balloon Text"/>
    <w:basedOn w:val="Normln"/>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3FF9"/>
    <w:rPr>
      <w:rFonts w:ascii="Tahoma" w:hAnsi="Tahoma" w:cs="Tahoma"/>
      <w:sz w:val="16"/>
      <w:szCs w:val="16"/>
      <w:lang w:val="cs-CZ"/>
    </w:rPr>
  </w:style>
  <w:style w:type="character" w:customStyle="1" w:styleId="uroven2Char">
    <w:name w:val="uroven_2 Char"/>
    <w:link w:val="uroven2"/>
    <w:locked/>
    <w:rsid w:val="0032591F"/>
    <w:rPr>
      <w:rFonts w:ascii="Palatino Linotype" w:eastAsia="Times New Roman" w:hAnsi="Palatino Linotype" w:cs="Times New Roman"/>
      <w:szCs w:val="24"/>
      <w:lang w:val="cs-CZ" w:eastAsia="cs-CZ"/>
    </w:rPr>
  </w:style>
  <w:style w:type="character" w:styleId="Znakapoznpodarou">
    <w:name w:val="footnote reference"/>
    <w:semiHidden/>
    <w:unhideWhenUsed/>
    <w:rsid w:val="0032591F"/>
    <w:rPr>
      <w:vertAlign w:val="superscript"/>
    </w:rPr>
  </w:style>
  <w:style w:type="paragraph" w:styleId="Revize">
    <w:name w:val="Revision"/>
    <w:hidden/>
    <w:uiPriority w:val="99"/>
    <w:semiHidden/>
    <w:rsid w:val="005074C0"/>
    <w:pPr>
      <w:spacing w:after="0" w:line="240" w:lineRule="auto"/>
    </w:pPr>
    <w:rPr>
      <w:rFonts w:ascii="Palatino Linotype" w:hAnsi="Palatino Linotype"/>
      <w:lang w:val="cs-CZ"/>
    </w:rPr>
  </w:style>
  <w:style w:type="character" w:styleId="slostrnky">
    <w:name w:val="page number"/>
    <w:basedOn w:val="Standardnpsmoodstavce"/>
    <w:rsid w:val="00C86092"/>
  </w:style>
  <w:style w:type="character" w:styleId="Hypertextovodkaz">
    <w:name w:val="Hyperlink"/>
    <w:rsid w:val="00C86092"/>
    <w:rPr>
      <w:color w:val="0000FF"/>
      <w:u w:val="single"/>
    </w:rPr>
  </w:style>
  <w:style w:type="paragraph" w:customStyle="1" w:styleId="Fixedtext">
    <w:name w:val="Fixed_text"/>
    <w:basedOn w:val="Normln"/>
    <w:rsid w:val="00C86092"/>
    <w:pPr>
      <w:spacing w:before="40" w:line="240" w:lineRule="auto"/>
      <w:jc w:val="left"/>
    </w:pPr>
    <w:rPr>
      <w:rFonts w:ascii="Arial" w:eastAsia="Times New Roman" w:hAnsi="Arial" w:cs="Times New Roman"/>
      <w:sz w:val="16"/>
      <w:szCs w:val="20"/>
      <w:lang w:val="en-GB" w:eastAsia="cs-CZ"/>
    </w:rPr>
  </w:style>
  <w:style w:type="paragraph" w:styleId="Odstavecseseznamem">
    <w:name w:val="List Paragraph"/>
    <w:basedOn w:val="Normln"/>
    <w:link w:val="OdstavecseseznamemChar"/>
    <w:uiPriority w:val="34"/>
    <w:qFormat/>
    <w:rsid w:val="00095E8F"/>
    <w:pPr>
      <w:spacing w:after="60" w:line="360" w:lineRule="auto"/>
      <w:ind w:left="720"/>
      <w:contextualSpacing/>
    </w:pPr>
    <w:rPr>
      <w:rFonts w:ascii="Arial" w:hAnsi="Arial" w:cs="Arial"/>
      <w:color w:val="000000" w:themeColor="text1"/>
    </w:rPr>
  </w:style>
  <w:style w:type="character" w:customStyle="1" w:styleId="OdstavecseseznamemChar">
    <w:name w:val="Odstavec se seznamem Char"/>
    <w:basedOn w:val="Standardnpsmoodstavce"/>
    <w:link w:val="Odstavecseseznamem"/>
    <w:uiPriority w:val="34"/>
    <w:rsid w:val="00095E8F"/>
    <w:rPr>
      <w:rFonts w:ascii="Arial" w:hAnsi="Arial" w:cs="Arial"/>
      <w:color w:val="000000" w:themeColor="text1"/>
      <w:lang w:val="cs-CZ"/>
    </w:rPr>
  </w:style>
  <w:style w:type="character" w:customStyle="1" w:styleId="Nadpis1Char">
    <w:name w:val="Nadpis 1 Char"/>
    <w:basedOn w:val="Standardnpsmoodstavce"/>
    <w:link w:val="Nadpis1"/>
    <w:uiPriority w:val="9"/>
    <w:rsid w:val="0019136A"/>
    <w:rPr>
      <w:rFonts w:asciiTheme="majorHAnsi" w:eastAsiaTheme="majorEastAsia" w:hAnsiTheme="majorHAnsi" w:cstheme="majorBidi"/>
      <w:color w:val="2F5496" w:themeColor="accent1" w:themeShade="BF"/>
      <w:sz w:val="32"/>
      <w:szCs w:val="32"/>
      <w:lang w:val="cs-CZ" w:eastAsia="cs-CZ"/>
    </w:rPr>
  </w:style>
  <w:style w:type="character" w:customStyle="1" w:styleId="Nadpis2Char">
    <w:name w:val="Nadpis 2 Char"/>
    <w:basedOn w:val="Standardnpsmoodstavce"/>
    <w:link w:val="Nadpis2"/>
    <w:uiPriority w:val="9"/>
    <w:rsid w:val="0019136A"/>
    <w:rPr>
      <w:rFonts w:asciiTheme="majorHAnsi" w:eastAsiaTheme="majorEastAsia" w:hAnsiTheme="majorHAnsi" w:cstheme="majorBidi"/>
      <w:color w:val="2F5496" w:themeColor="accent1" w:themeShade="BF"/>
      <w:sz w:val="26"/>
      <w:szCs w:val="2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834418369">
      <w:bodyDiv w:val="1"/>
      <w:marLeft w:val="0"/>
      <w:marRight w:val="0"/>
      <w:marTop w:val="0"/>
      <w:marBottom w:val="0"/>
      <w:divBdr>
        <w:top w:val="none" w:sz="0" w:space="0" w:color="auto"/>
        <w:left w:val="none" w:sz="0" w:space="0" w:color="auto"/>
        <w:bottom w:val="none" w:sz="0" w:space="0" w:color="auto"/>
        <w:right w:val="none" w:sz="0" w:space="0" w:color="auto"/>
      </w:divBdr>
    </w:div>
    <w:div w:id="953831658">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1438023295">
      <w:bodyDiv w:val="1"/>
      <w:marLeft w:val="0"/>
      <w:marRight w:val="0"/>
      <w:marTop w:val="0"/>
      <w:marBottom w:val="0"/>
      <w:divBdr>
        <w:top w:val="none" w:sz="0" w:space="0" w:color="auto"/>
        <w:left w:val="none" w:sz="0" w:space="0" w:color="auto"/>
        <w:bottom w:val="none" w:sz="0" w:space="0" w:color="auto"/>
        <w:right w:val="none" w:sz="0" w:space="0" w:color="auto"/>
      </w:divBdr>
    </w:div>
    <w:div w:id="1742026228">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lamace@zmdesign.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www.adresavasehoobchodu.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Spisy\_kancelar\__hlavickove_vzory_MKA_Nosko\s_eAdvokacie\eA_smlouva_05.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D668D-BC08-4007-9502-CAF960BC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eA_smlouva_05.dotx</Template>
  <TotalTime>0</TotalTime>
  <Pages>12</Pages>
  <Words>4148</Words>
  <Characters>24476</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APEK;Josef Aujezdsky</dc:creator>
  <cp:lastModifiedBy>Miroslav Zábranský</cp:lastModifiedBy>
  <cp:revision>2</cp:revision>
  <cp:lastPrinted>2021-12-28T15:07:00Z</cp:lastPrinted>
  <dcterms:created xsi:type="dcterms:W3CDTF">2022-11-30T07:40:00Z</dcterms:created>
  <dcterms:modified xsi:type="dcterms:W3CDTF">2022-11-30T07:40:00Z</dcterms:modified>
</cp:coreProperties>
</file>